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9F36" w14:textId="77777777" w:rsidR="00940F0A" w:rsidRDefault="00000000">
      <w:pPr>
        <w:pStyle w:val="1"/>
        <w:divId w:val="167211463"/>
        <w:rPr>
          <w:rFonts w:eastAsia="Times New Roman"/>
          <w:lang w:val="en"/>
        </w:rPr>
      </w:pPr>
      <w:r>
        <w:rPr>
          <w:rFonts w:eastAsia="Times New Roman"/>
          <w:lang w:val="en"/>
        </w:rPr>
        <w:t>Curriculum vitae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3120"/>
      </w:tblGrid>
      <w:tr w:rsidR="00940F0A" w14:paraId="69553DA8" w14:textId="77777777">
        <w:trPr>
          <w:divId w:val="167211463"/>
        </w:trPr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AB4C2" w14:textId="77777777" w:rsidR="00940F0A" w:rsidRDefault="00000000">
            <w:pPr>
              <w:pStyle w:val="4"/>
              <w:rPr>
                <w:rFonts w:eastAsia="Times New Roman"/>
              </w:rPr>
            </w:pPr>
            <w:r>
              <w:rPr>
                <w:rFonts w:eastAsia="Times New Roman"/>
              </w:rPr>
              <w:t>Galina Demidova</w:t>
            </w:r>
          </w:p>
        </w:tc>
      </w:tr>
      <w:tr w:rsidR="00940F0A" w14:paraId="450E6AB2" w14:textId="77777777">
        <w:trPr>
          <w:divId w:val="167211463"/>
        </w:trPr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2B454E" w14:textId="77777777" w:rsidR="00940F0A" w:rsidRDefault="00940F0A">
            <w:pPr>
              <w:rPr>
                <w:rFonts w:eastAsia="Times New Roman"/>
              </w:rPr>
            </w:pPr>
          </w:p>
        </w:tc>
      </w:tr>
      <w:tr w:rsidR="00940F0A" w14:paraId="1D98B010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875"/>
              <w:gridCol w:w="3000"/>
            </w:tblGrid>
            <w:tr w:rsidR="00940F0A" w14:paraId="44E9B84A" w14:textId="77777777">
              <w:tc>
                <w:tcPr>
                  <w:tcW w:w="18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552012B1" w14:textId="77777777" w:rsidR="00940F0A" w:rsidRDefault="00000000">
                  <w:pPr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Date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</w:rPr>
                    <w:t>of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</w:rPr>
                    <w:t>birth</w:t>
                  </w:r>
                  <w:proofErr w:type="spellEnd"/>
                </w:p>
              </w:tc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4A79FCF2" w14:textId="77777777" w:rsidR="00940F0A" w:rsidRDefault="0000000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17.04.1983</w:t>
                  </w:r>
                </w:p>
              </w:tc>
            </w:tr>
            <w:tr w:rsidR="00940F0A" w14:paraId="31441BB5" w14:textId="77777777">
              <w:tc>
                <w:tcPr>
                  <w:tcW w:w="18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554FC9B2" w14:textId="77777777" w:rsidR="00940F0A" w:rsidRDefault="00000000">
                  <w:pPr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Researcher</w:t>
                  </w:r>
                  <w:proofErr w:type="spellEnd"/>
                  <w:r>
                    <w:rPr>
                      <w:rFonts w:eastAsia="Times New Roman"/>
                    </w:rPr>
                    <w:t xml:space="preserve"> ID</w:t>
                  </w:r>
                </w:p>
              </w:tc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70F99132" w14:textId="77777777" w:rsidR="00940F0A" w:rsidRDefault="0000000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L-2805-2017</w:t>
                  </w:r>
                </w:p>
              </w:tc>
            </w:tr>
            <w:tr w:rsidR="00940F0A" w14:paraId="601CDDD6" w14:textId="77777777">
              <w:tc>
                <w:tcPr>
                  <w:tcW w:w="18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1CE7C200" w14:textId="77777777" w:rsidR="00940F0A" w:rsidRDefault="0000000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ORCID</w:t>
                  </w:r>
                </w:p>
              </w:tc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020A4C46" w14:textId="77777777" w:rsidR="00940F0A" w:rsidRDefault="0000000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0000-0002-7892-8998</w:t>
                  </w:r>
                </w:p>
              </w:tc>
            </w:tr>
            <w:tr w:rsidR="00A5662D" w14:paraId="6D270949" w14:textId="77777777">
              <w:tc>
                <w:tcPr>
                  <w:tcW w:w="18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E47C258" w14:textId="31136201" w:rsidR="00A5662D" w:rsidRPr="00A5662D" w:rsidRDefault="00A5662D">
                  <w:pPr>
                    <w:rPr>
                      <w:rFonts w:eastAsia="Times New Roman"/>
                      <w:lang w:val="en-US"/>
                    </w:rPr>
                  </w:pPr>
                  <w:r>
                    <w:rPr>
                      <w:rFonts w:eastAsia="Times New Roman"/>
                      <w:lang w:val="en-US"/>
                    </w:rPr>
                    <w:t>Scopus</w:t>
                  </w:r>
                </w:p>
              </w:tc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1F773EC" w14:textId="17A4F6EF" w:rsidR="00A5662D" w:rsidRPr="00A5662D" w:rsidRDefault="00A5662D">
                  <w:pPr>
                    <w:rPr>
                      <w:rFonts w:eastAsia="Times New Roman"/>
                      <w:iCs/>
                    </w:rPr>
                  </w:pPr>
                  <w:r w:rsidRPr="00A5662D">
                    <w:rPr>
                      <w:iCs/>
                    </w:rPr>
                    <w:t>56974083200</w:t>
                  </w:r>
                </w:p>
              </w:tc>
            </w:tr>
            <w:tr w:rsidR="00940F0A" w14:paraId="66DBC240" w14:textId="77777777">
              <w:tc>
                <w:tcPr>
                  <w:tcW w:w="18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4E7754BA" w14:textId="77777777" w:rsidR="00940F0A" w:rsidRDefault="0000000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E-mail</w:t>
                  </w:r>
                </w:p>
              </w:tc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52FA4952" w14:textId="77777777" w:rsidR="00940F0A" w:rsidRDefault="0000000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demidova@itmo.ru</w:t>
                  </w:r>
                </w:p>
              </w:tc>
            </w:tr>
          </w:tbl>
          <w:p w14:paraId="17B80DEF" w14:textId="77777777" w:rsidR="00940F0A" w:rsidRDefault="00940F0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000"/>
            </w:tblGrid>
            <w:tr w:rsidR="00940F0A" w14:paraId="64DB7417" w14:textId="77777777"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0AFB46E5" w14:textId="77777777" w:rsidR="00940F0A" w:rsidRDefault="00940F0A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14:paraId="52017956" w14:textId="77777777" w:rsidR="00940F0A" w:rsidRDefault="00000000">
            <w:pPr>
              <w:rPr>
                <w:rFonts w:eastAsia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031EDD6" wp14:editId="467E23AD">
                  <wp:simplePos x="0" y="0"/>
                  <wp:positionH relativeFrom="column">
                    <wp:posOffset>655320</wp:posOffset>
                  </wp:positionH>
                  <wp:positionV relativeFrom="paragraph">
                    <wp:posOffset>-485140</wp:posOffset>
                  </wp:positionV>
                  <wp:extent cx="1402080" cy="2099310"/>
                  <wp:effectExtent l="0" t="0" r="7620" b="0"/>
                  <wp:wrapNone/>
                  <wp:docPr id="2" name="Рисунок 1" descr="Изображение выглядит как человек, стена, женщин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Изображение выглядит как человек, стена, женщин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209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5A704CC" w14:textId="77777777" w:rsidR="00940F0A" w:rsidRDefault="00940F0A">
      <w:pPr>
        <w:spacing w:after="240"/>
        <w:divId w:val="167211463"/>
        <w:rPr>
          <w:rFonts w:eastAsia="Times New Roman"/>
          <w:lang w:val="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50"/>
        <w:gridCol w:w="7105"/>
      </w:tblGrid>
      <w:tr w:rsidR="00940F0A" w14:paraId="1F8BA88A" w14:textId="77777777">
        <w:trPr>
          <w:divId w:val="167211463"/>
        </w:trPr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6FB550" w14:textId="77777777" w:rsidR="00940F0A" w:rsidRDefault="00000000">
            <w:pPr>
              <w:pStyle w:val="4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Institutions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and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positions</w:t>
            </w:r>
            <w:proofErr w:type="spellEnd"/>
          </w:p>
        </w:tc>
      </w:tr>
      <w:tr w:rsidR="00940F0A" w14:paraId="546CA204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CD6DF4" w14:textId="77777777" w:rsidR="00940F0A" w:rsidRDefault="00940F0A">
            <w:pPr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000FD8" w14:textId="77777777" w:rsidR="00940F0A" w:rsidRDefault="00940F0A">
            <w:pPr>
              <w:rPr>
                <w:rFonts w:eastAsia="Times New Roman"/>
                <w:lang w:val="en-US"/>
              </w:rPr>
            </w:pPr>
          </w:p>
        </w:tc>
      </w:tr>
      <w:tr w:rsidR="00940F0A" w14:paraId="2F487300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905768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2017–</w:t>
            </w:r>
            <w:r>
              <w:rPr>
                <w:rFonts w:eastAsia="Times New Roman"/>
                <w:lang w:val="en-US"/>
              </w:rPr>
              <w:t>……</w:t>
            </w:r>
            <w:r>
              <w:rPr>
                <w:rFonts w:eastAsia="Times New Roman"/>
              </w:rPr>
              <w:t>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761675" w14:textId="653E97A3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ITMO University, </w:t>
            </w:r>
            <w:proofErr w:type="spellStart"/>
            <w:r>
              <w:rPr>
                <w:rFonts w:eastAsia="Times New Roman"/>
              </w:rPr>
              <w:t>Associate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="0035446C">
              <w:rPr>
                <w:rFonts w:eastAsia="Times New Roman"/>
              </w:rPr>
              <w:t>Professor</w:t>
            </w:r>
            <w:proofErr w:type="spellEnd"/>
            <w:r w:rsidR="0035446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(1,00)</w:t>
            </w:r>
          </w:p>
        </w:tc>
      </w:tr>
      <w:tr w:rsidR="00940F0A" w:rsidRPr="00CB5E92" w14:paraId="0B9DDFD0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70A171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01.02.2021–31.12.202</w:t>
            </w:r>
            <w:r>
              <w:rPr>
                <w:rFonts w:eastAsia="Times New Roman"/>
                <w:lang w:val="en-US"/>
              </w:rPr>
              <w:t>2</w:t>
            </w:r>
            <w:r>
              <w:rPr>
                <w:rFonts w:eastAsia="Times New Roman"/>
              </w:rPr>
              <w:t>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EE28BE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Tallinn University of Technology , School of Engineering, Department of Electrical Power Engineering and Mechatronics, Post-Doc (0,50)</w:t>
            </w:r>
          </w:p>
        </w:tc>
      </w:tr>
      <w:tr w:rsidR="00A5662D" w:rsidRPr="00CB5E92" w14:paraId="7EBBA3A0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85D988" w14:textId="1E98D003" w:rsidR="00A5662D" w:rsidRPr="00A5662D" w:rsidRDefault="00A5662D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2019</w:t>
            </w:r>
            <w:r>
              <w:rPr>
                <w:rFonts w:eastAsia="Times New Roman"/>
              </w:rPr>
              <w:t>–</w:t>
            </w:r>
            <w:r>
              <w:rPr>
                <w:rFonts w:eastAsia="Times New Roman"/>
                <w:lang w:val="en-US"/>
              </w:rPr>
              <w:t>……</w:t>
            </w: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F7065A" w14:textId="5E642809" w:rsidR="00A5662D" w:rsidRDefault="00A5662D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V</w:t>
            </w:r>
            <w:r w:rsidRPr="00A5662D">
              <w:rPr>
                <w:rFonts w:eastAsia="Times New Roman"/>
                <w:lang w:val="en-US"/>
              </w:rPr>
              <w:t>isiting</w:t>
            </w:r>
            <w:r>
              <w:rPr>
                <w:rFonts w:eastAsia="Times New Roman"/>
                <w:lang w:val="en-US"/>
              </w:rPr>
              <w:t xml:space="preserve"> Professor, </w:t>
            </w:r>
            <w:r w:rsidRPr="00A5662D">
              <w:rPr>
                <w:rFonts w:eastAsia="Times New Roman"/>
                <w:lang w:val="en-US"/>
              </w:rPr>
              <w:t xml:space="preserve">Hangzhou </w:t>
            </w:r>
            <w:proofErr w:type="spellStart"/>
            <w:r w:rsidRPr="00A5662D">
              <w:rPr>
                <w:rFonts w:eastAsia="Times New Roman"/>
                <w:lang w:val="en-US"/>
              </w:rPr>
              <w:t>Dianzi</w:t>
            </w:r>
            <w:proofErr w:type="spellEnd"/>
            <w:r w:rsidRPr="00A5662D">
              <w:rPr>
                <w:rFonts w:eastAsia="Times New Roman"/>
                <w:lang w:val="en-US"/>
              </w:rPr>
              <w:t xml:space="preserve"> University</w:t>
            </w:r>
            <w:r>
              <w:rPr>
                <w:rFonts w:eastAsia="Times New Roman"/>
                <w:lang w:val="en-US"/>
              </w:rPr>
              <w:t xml:space="preserve">, China </w:t>
            </w:r>
          </w:p>
        </w:tc>
      </w:tr>
      <w:tr w:rsidR="00940F0A" w14:paraId="7D12D74C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9FD96C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2006–2017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64DA2E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ITMO University, </w:t>
            </w:r>
            <w:proofErr w:type="spellStart"/>
            <w:r>
              <w:rPr>
                <w:rFonts w:eastAsia="Times New Roman"/>
              </w:rPr>
              <w:t>Assistant</w:t>
            </w:r>
            <w:proofErr w:type="spellEnd"/>
            <w:r>
              <w:rPr>
                <w:rFonts w:eastAsia="Times New Roman"/>
              </w:rPr>
              <w:t xml:space="preserve"> (1,00)</w:t>
            </w:r>
          </w:p>
        </w:tc>
      </w:tr>
      <w:tr w:rsidR="00940F0A" w:rsidRPr="00CB5E92" w14:paraId="1C3E61E5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DA6E7A" w14:textId="1165E11D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2006</w:t>
            </w:r>
            <w:r w:rsidR="00A5662D">
              <w:rPr>
                <w:rFonts w:eastAsia="Times New Roman"/>
              </w:rPr>
              <w:t>–</w:t>
            </w:r>
            <w:r w:rsidR="00A5662D">
              <w:rPr>
                <w:rFonts w:eastAsia="Times New Roman"/>
                <w:lang w:val="en-US"/>
              </w:rPr>
              <w:t>……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CD1F81" w14:textId="167F2367" w:rsidR="00940F0A" w:rsidRDefault="00A5662D">
            <w:pPr>
              <w:rPr>
                <w:rFonts w:eastAsia="Times New Roman"/>
                <w:lang w:val="en-US"/>
              </w:rPr>
            </w:pPr>
            <w:r w:rsidRPr="00A5662D">
              <w:rPr>
                <w:rFonts w:eastAsia="Times New Roman"/>
                <w:lang w:val="en-US"/>
              </w:rPr>
              <w:t>R&amp;D Center "Precision Electromechanics"</w:t>
            </w:r>
            <w:r>
              <w:rPr>
                <w:rFonts w:eastAsia="Times New Roman"/>
                <w:lang w:val="en-US"/>
              </w:rPr>
              <w:t xml:space="preserve"> </w:t>
            </w:r>
            <w:r w:rsidRPr="00A5662D">
              <w:rPr>
                <w:rFonts w:eastAsia="Times New Roman"/>
                <w:lang w:val="en-US"/>
              </w:rPr>
              <w:t xml:space="preserve">ITMO University </w:t>
            </w:r>
            <w:r>
              <w:rPr>
                <w:rFonts w:eastAsia="Times New Roman"/>
                <w:lang w:val="en-US"/>
              </w:rPr>
              <w:t>(0,50)</w:t>
            </w:r>
          </w:p>
        </w:tc>
      </w:tr>
    </w:tbl>
    <w:p w14:paraId="203E535A" w14:textId="77777777" w:rsidR="00940F0A" w:rsidRDefault="00940F0A">
      <w:pPr>
        <w:spacing w:after="240"/>
        <w:divId w:val="167211463"/>
        <w:rPr>
          <w:rFonts w:eastAsia="Times New Roman"/>
          <w:lang w:val="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50"/>
        <w:gridCol w:w="6167"/>
      </w:tblGrid>
      <w:tr w:rsidR="00940F0A" w14:paraId="1BAFF956" w14:textId="77777777">
        <w:trPr>
          <w:divId w:val="167211463"/>
        </w:trPr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107046" w14:textId="77777777" w:rsidR="00940F0A" w:rsidRDefault="00000000">
            <w:pPr>
              <w:pStyle w:val="4"/>
              <w:rPr>
                <w:rFonts w:eastAsia="Times New Roman"/>
              </w:rPr>
            </w:pPr>
            <w:r>
              <w:rPr>
                <w:rFonts w:eastAsia="Times New Roman"/>
              </w:rPr>
              <w:t>Education</w:t>
            </w:r>
          </w:p>
        </w:tc>
      </w:tr>
      <w:tr w:rsidR="00940F0A" w:rsidRPr="00CB5E92" w14:paraId="3AB8023C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FD0BCB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2006–2016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BA4363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PhD degree in System Analysis and Control, ITMO University</w:t>
            </w:r>
          </w:p>
        </w:tc>
      </w:tr>
      <w:tr w:rsidR="00940F0A" w:rsidRPr="00CB5E92" w14:paraId="3BB13141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3A8666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01.09.2004–31.08.2006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42BF4A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Engineer’s degree in Electrical Engineering, ITMO University</w:t>
            </w:r>
          </w:p>
        </w:tc>
      </w:tr>
      <w:tr w:rsidR="00940F0A" w:rsidRPr="00CB5E92" w14:paraId="4A6748F1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BB6D5F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01.09.2000–31.08.2004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5F986D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Bachelor’s degree in Electrical Engineering, ITMO University</w:t>
            </w:r>
          </w:p>
        </w:tc>
      </w:tr>
    </w:tbl>
    <w:p w14:paraId="776619FE" w14:textId="77777777" w:rsidR="00940F0A" w:rsidRDefault="00940F0A">
      <w:pPr>
        <w:spacing w:after="240"/>
        <w:divId w:val="167211463"/>
        <w:rPr>
          <w:rFonts w:eastAsia="Times New Roman"/>
          <w:lang w:val="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50"/>
        <w:gridCol w:w="7105"/>
      </w:tblGrid>
      <w:tr w:rsidR="00940F0A" w:rsidRPr="00CB5E92" w14:paraId="55FE3E69" w14:textId="77777777">
        <w:trPr>
          <w:divId w:val="167211463"/>
        </w:trPr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001A50" w14:textId="77777777" w:rsidR="00940F0A" w:rsidRDefault="00000000">
            <w:pPr>
              <w:pStyle w:val="4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R&amp;D related managerial and administrative work</w:t>
            </w:r>
          </w:p>
        </w:tc>
      </w:tr>
      <w:tr w:rsidR="00940F0A" w14:paraId="49C243B9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AD29B3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2020−...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256C8E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IEEE </w:t>
            </w:r>
            <w:proofErr w:type="spellStart"/>
            <w:r>
              <w:rPr>
                <w:rFonts w:eastAsia="Times New Roman"/>
              </w:rPr>
              <w:t>Senior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Member</w:t>
            </w:r>
            <w:proofErr w:type="spellEnd"/>
          </w:p>
        </w:tc>
      </w:tr>
      <w:tr w:rsidR="0035446C" w:rsidRPr="00CB5E92" w14:paraId="10D9AEAB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C12DC8" w14:textId="19607BAD" w:rsidR="0035446C" w:rsidRPr="0035446C" w:rsidRDefault="0035446C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2022</w:t>
            </w:r>
            <w:r>
              <w:rPr>
                <w:rFonts w:eastAsia="Times New Roman"/>
              </w:rPr>
              <w:t>−...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061ED6" w14:textId="12A60900" w:rsidR="0035446C" w:rsidRPr="00A5662D" w:rsidRDefault="00A5662D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Academic Committee Member of </w:t>
            </w:r>
            <w:r w:rsidRPr="00A5662D">
              <w:rPr>
                <w:rFonts w:eastAsia="Times New Roman"/>
                <w:lang w:val="en-US"/>
              </w:rPr>
              <w:t>International Joint Research Center for New Energy Electric Vehicle Technology and Equipment for Central and Eastern European Countries China University of Mining and Technology</w:t>
            </w:r>
          </w:p>
        </w:tc>
      </w:tr>
      <w:tr w:rsidR="00A5662D" w:rsidRPr="00CB5E92" w14:paraId="7EBBD8AE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AD9C0E" w14:textId="26156A83" w:rsidR="00A5662D" w:rsidRDefault="00A5662D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2022</w:t>
            </w:r>
            <w:r>
              <w:rPr>
                <w:rFonts w:eastAsia="Times New Roman"/>
              </w:rPr>
              <w:t>−...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487BA3" w14:textId="7AB87F75" w:rsidR="00A5662D" w:rsidRDefault="00A5662D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Academic Committee Member of </w:t>
            </w:r>
            <w:r w:rsidRPr="00A5662D">
              <w:rPr>
                <w:rFonts w:eastAsia="Times New Roman"/>
                <w:lang w:val="en-US"/>
              </w:rPr>
              <w:t>International Cooperation Joint Laboratory of New Energy Power Generation and Electric Vehicles of Jiangsu Province Colleges and Universities</w:t>
            </w:r>
          </w:p>
        </w:tc>
      </w:tr>
      <w:tr w:rsidR="00A5662D" w:rsidRPr="00CB5E92" w14:paraId="06F2B48C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5A8358" w14:textId="6C370555" w:rsidR="00A5662D" w:rsidRDefault="00A5662D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2022</w:t>
            </w:r>
            <w:r>
              <w:rPr>
                <w:rFonts w:eastAsia="Times New Roman"/>
              </w:rPr>
              <w:t>−...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6DA229" w14:textId="57B7B5FA" w:rsidR="00A5662D" w:rsidRDefault="00A5662D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Academic Committee Member of </w:t>
            </w:r>
            <w:r w:rsidRPr="00A5662D">
              <w:rPr>
                <w:rFonts w:eastAsia="Times New Roman"/>
                <w:lang w:val="en-US"/>
              </w:rPr>
              <w:t>Xuzhou Key Laboratory of New Energy Electric Vehicle Technology and Equipment</w:t>
            </w:r>
          </w:p>
        </w:tc>
      </w:tr>
      <w:tr w:rsidR="00940F0A" w:rsidRPr="00CB5E92" w14:paraId="518DC12E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ACFCA1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2018−...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647FF5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Executive secretary of defense committee, Faculty of Control Systems and Robotics, ITMO University (state attestation committee)</w:t>
            </w:r>
          </w:p>
        </w:tc>
      </w:tr>
      <w:tr w:rsidR="00940F0A" w:rsidRPr="00CB5E92" w14:paraId="488A42E9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38E01F" w14:textId="528923FA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2017−</w:t>
            </w:r>
            <w:r w:rsidR="00A5662D">
              <w:rPr>
                <w:rFonts w:eastAsia="Times New Roman"/>
                <w:lang w:val="en-US"/>
              </w:rPr>
              <w:t>2019</w:t>
            </w:r>
            <w:r>
              <w:rPr>
                <w:rFonts w:eastAsia="Times New Roman"/>
              </w:rPr>
              <w:t>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FADA02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Teacher of the International summer school of Electrical Engineering, Automation &amp; Control Systems, 2017-2019, St. Petersburg, Russia (collaboration between ITMO University and Hangzhou </w:t>
            </w:r>
            <w:proofErr w:type="spellStart"/>
            <w:r>
              <w:rPr>
                <w:rFonts w:eastAsia="Times New Roman"/>
                <w:lang w:val="en-US"/>
              </w:rPr>
              <w:t>Dianzi</w:t>
            </w:r>
            <w:proofErr w:type="spellEnd"/>
            <w:r>
              <w:rPr>
                <w:rFonts w:eastAsia="Times New Roman"/>
                <w:lang w:val="en-US"/>
              </w:rPr>
              <w:t xml:space="preserve"> University)</w:t>
            </w:r>
          </w:p>
        </w:tc>
      </w:tr>
      <w:tr w:rsidR="00940F0A" w:rsidRPr="00CB5E92" w14:paraId="686EB3D5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35C9B8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2013−...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889952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Member of the International Laboratory of Power Electronics, University ITMO, St-Petersburg</w:t>
            </w:r>
          </w:p>
        </w:tc>
      </w:tr>
      <w:tr w:rsidR="00940F0A" w:rsidRPr="00CB5E92" w14:paraId="463391D8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F5D26F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2010−...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96E748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Student advisor on the School of Computer Technologies and Control, Faculty of Control Systems and Robotics, ITMO University</w:t>
            </w:r>
          </w:p>
        </w:tc>
      </w:tr>
      <w:tr w:rsidR="00B603CF" w:rsidRPr="00CB5E92" w14:paraId="1567398D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4F2BF2" w14:textId="79BBA350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2019   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55D8B4" w14:textId="2E7537F0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Invited lecturer on course "Design of Fuzzy Logic Controllers", 15 hours, 1 week, 12.11.2019 - 15.11.2019,"Integrated Development Program of the Gdansk University of Technology" Contract POWR.03.05.00-00-Z044/17, Gdansk University of Technology, Gdansk, Poland </w:t>
            </w:r>
          </w:p>
        </w:tc>
      </w:tr>
      <w:tr w:rsidR="00B603CF" w:rsidRPr="00CB5E92" w14:paraId="681040B4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3EDBE7" w14:textId="61EFC009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2019   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86EBC9" w14:textId="45A70EE8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Invited lecturer - Electric Machines: topologies and circuits, 31.10.2019, Advances in Robotics, FIRST Finnish-Russian Student and Teacher Exchange </w:t>
            </w:r>
            <w:proofErr w:type="spellStart"/>
            <w:r>
              <w:rPr>
                <w:rFonts w:eastAsia="Times New Roman"/>
                <w:lang w:val="en-US"/>
              </w:rPr>
              <w:t>Programme</w:t>
            </w:r>
            <w:proofErr w:type="spellEnd"/>
            <w:r>
              <w:rPr>
                <w:rFonts w:eastAsia="Times New Roman"/>
                <w:lang w:val="en-US"/>
              </w:rPr>
              <w:t xml:space="preserve"> 2019, 28Th October – 01Th November 2019, St-Petersburg, Russia</w:t>
            </w:r>
          </w:p>
        </w:tc>
      </w:tr>
      <w:tr w:rsidR="00B603CF" w:rsidRPr="00CB5E92" w14:paraId="4F5EE69A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297792" w14:textId="77777777" w:rsidR="00B603CF" w:rsidRP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DCE58B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</w:tr>
      <w:tr w:rsidR="00B603CF" w:rsidRPr="00CB5E92" w14:paraId="38AE8C37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0A1660" w14:textId="77777777" w:rsidR="00B603CF" w:rsidRP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092A74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</w:tr>
      <w:tr w:rsidR="00B603CF" w:rsidRPr="00CB5E92" w14:paraId="4A672649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6ED965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2022−2023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96CDF0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Co-Guest Editor in Special Issue "Renewable Energy Technologies towards Food-Energy-Water Security Nexus" (Special Issue Editors: Prof. Dr. Galina Demidova, Dr. Aleksey S. Anuchin, Prof. Dr. Hao Chen, Dr. Anton </w:t>
            </w:r>
            <w:proofErr w:type="spellStart"/>
            <w:r>
              <w:rPr>
                <w:rFonts w:eastAsia="Times New Roman"/>
                <w:lang w:val="en-US"/>
              </w:rPr>
              <w:t>Dianov</w:t>
            </w:r>
            <w:proofErr w:type="spellEnd"/>
            <w:r>
              <w:rPr>
                <w:rFonts w:eastAsia="Times New Roman"/>
                <w:lang w:val="en-US"/>
              </w:rPr>
              <w:t>)</w:t>
            </w:r>
          </w:p>
        </w:tc>
      </w:tr>
      <w:tr w:rsidR="00B603CF" w:rsidRPr="00CB5E92" w14:paraId="1A64AE48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8B0644" w14:textId="43C188DE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2020−2021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7C1CAC" w14:textId="72AC8536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Co-Guest Editor in Special Issue "Mechatronics Technology and Transportation Sustainability" ( Special Issue Editors: Prof. Dr. Anton </w:t>
            </w:r>
            <w:proofErr w:type="spellStart"/>
            <w:r>
              <w:rPr>
                <w:rFonts w:eastAsia="Times New Roman"/>
                <w:lang w:val="en-US"/>
              </w:rPr>
              <w:t>Rassõlkin</w:t>
            </w:r>
            <w:proofErr w:type="spellEnd"/>
            <w:r>
              <w:rPr>
                <w:rFonts w:eastAsia="Times New Roman"/>
                <w:lang w:val="en-US"/>
              </w:rPr>
              <w:t xml:space="preserve">, Prof. Dr. Kari Tammi, Prof. Dr. Galina Demidova, Prof. Dr. Hassan </w:t>
            </w:r>
            <w:proofErr w:type="spellStart"/>
            <w:r>
              <w:rPr>
                <w:rFonts w:eastAsia="Times New Roman"/>
                <w:lang w:val="en-US"/>
              </w:rPr>
              <w:t>HosseinNia</w:t>
            </w:r>
            <w:proofErr w:type="spellEnd"/>
            <w:r>
              <w:rPr>
                <w:rFonts w:eastAsia="Times New Roman"/>
                <w:lang w:val="en-US"/>
              </w:rPr>
              <w:t xml:space="preserve">) </w:t>
            </w:r>
          </w:p>
        </w:tc>
      </w:tr>
      <w:tr w:rsidR="00B603CF" w:rsidRPr="00CB5E92" w14:paraId="14502186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961077" w14:textId="335EB948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2020   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02825D" w14:textId="53F6D4CC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Co-Guest Editor in Special Issue: Industrial and technological applications of power electronics Systems (Special Issue Editors: Prof. Dr. Ryszard Strzelecki, Prof. Dr. Galina Demidova, Prof. Dr. Dmitri Vinnikov) </w:t>
            </w:r>
          </w:p>
        </w:tc>
      </w:tr>
      <w:tr w:rsidR="00B603CF" w:rsidRPr="00CB5E92" w14:paraId="46317A51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022539" w14:textId="77777777" w:rsidR="00B603CF" w:rsidRPr="00CB5E92" w:rsidRDefault="00B603CF" w:rsidP="00B603CF">
            <w:pPr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5AF339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</w:tr>
      <w:tr w:rsidR="00B603CF" w:rsidRPr="00CB5E92" w14:paraId="15F60B11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96FF2A" w14:textId="77777777" w:rsidR="00B603CF" w:rsidRPr="00CB5E92" w:rsidRDefault="00B603CF" w:rsidP="00B603CF">
            <w:pPr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C7AAF3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</w:tr>
      <w:tr w:rsidR="00B603CF" w:rsidRPr="00CB5E92" w14:paraId="6276557D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AE5FC2" w14:textId="3573AAD5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2022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9C5505" w14:textId="316D863F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Organizer Chair of International Conference on Electrical Power Drive Systems (ICEPDS 2022), </w:t>
            </w:r>
            <w:r w:rsidRPr="00FE711C">
              <w:rPr>
                <w:rFonts w:eastAsia="Times New Roman"/>
                <w:lang w:val="en-US"/>
              </w:rPr>
              <w:t>Tula State University</w:t>
            </w:r>
            <w:r>
              <w:rPr>
                <w:rFonts w:eastAsia="Times New Roman"/>
                <w:lang w:val="en-US"/>
              </w:rPr>
              <w:t>, Tula, Russia</w:t>
            </w:r>
          </w:p>
        </w:tc>
      </w:tr>
      <w:tr w:rsidR="00B603CF" w:rsidRPr="00CB5E92" w14:paraId="2E9AB505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349DE7" w14:textId="436BFBCC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2020   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9A8986" w14:textId="00B5201F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Organizer Chair of International Conference on Electrical Power Drive Systems (ICEPDS 2020), ITMO University, Saint Petersburg, Russia</w:t>
            </w:r>
          </w:p>
        </w:tc>
      </w:tr>
      <w:tr w:rsidR="00B603CF" w:rsidRPr="00CB5E92" w14:paraId="7D520E54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8C430C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2020   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F4F46F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Organizer special session: Mobile Robotics (SS1), 2020 IEEE 19th International Power Electronics and Motion Control Conference, 50th Anniversary of PEMC Conference Series, 20-24.09.2020, Gliwice-Poland</w:t>
            </w:r>
          </w:p>
        </w:tc>
      </w:tr>
      <w:tr w:rsidR="00B603CF" w:rsidRPr="00CB5E92" w14:paraId="5B941C29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FC9BB5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2020   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EE5DE0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Chair session: Electric Drive Control Systems, 2020 27th International Workshop on Electric Drives: MPEI Department of Electric Drives 90th Anniversary (IWED), Jan 27 – 30, 2020, Moscow, Russia</w:t>
            </w:r>
          </w:p>
        </w:tc>
      </w:tr>
      <w:tr w:rsidR="00B603CF" w:rsidRPr="00CB5E92" w14:paraId="01EDDE12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3C8D0F" w14:textId="72D0731E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2020   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FC4B9E" w14:textId="41DD45F3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Chair sessions "FB2 - Estimation and Identification Procedures in Electric Systems", Symposium on Power Electronics, Electrical Drives, Automation and Motion (SPEEDAM) 2020, June 24-26, 2020, Italy</w:t>
            </w:r>
          </w:p>
        </w:tc>
      </w:tr>
      <w:tr w:rsidR="00B603CF" w:rsidRPr="00CB5E92" w14:paraId="6302AA88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956023" w14:textId="3F779C95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2019   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95FC74" w14:textId="6ABEE654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Co-Chairman session "POWER ENGINEERING AND SMART GRIDS - II" 19th International Symposium “Topical Problems in the Field of Electrical and Power Engineering” and “Doctoral School of Energy and Geotechnology III” January 14 - 17, 2020, Tartu, Estonia</w:t>
            </w:r>
          </w:p>
        </w:tc>
      </w:tr>
      <w:tr w:rsidR="00B603CF" w:rsidRPr="00CB5E92" w14:paraId="146B9618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311BD0" w14:textId="38971B6D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2019   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04EFAC" w14:textId="1804088E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Chair sessions "Electrical Engineering - Electrical Drives, Robotics and Motion Control" and "Electrical Engineering - Electrical Machines and Apparatus", 2019 IEEE 60th International Scientific Conference on Power and Electrical Engineering of Riga Technical University (RTUCON) 07.10.2019 - 09.10.2019, Riga Technical University, Riga, Latvia</w:t>
            </w:r>
          </w:p>
        </w:tc>
      </w:tr>
      <w:tr w:rsidR="00B603CF" w:rsidRPr="00CB5E92" w14:paraId="0C3144A2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5FB397" w14:textId="77777777" w:rsidR="00B603CF" w:rsidRP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79A164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</w:tr>
      <w:tr w:rsidR="00B603CF" w:rsidRPr="00CB5E92" w14:paraId="6381A796" w14:textId="77777777" w:rsidTr="00B603CF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093D2A" w14:textId="23D4797B" w:rsidR="00B603CF" w:rsidRP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7C6027" w14:textId="74D4D3F6" w:rsid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</w:tr>
      <w:tr w:rsidR="00B603CF" w:rsidRPr="00CB5E92" w14:paraId="2746E00A" w14:textId="77777777" w:rsidTr="00B603CF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070328" w14:textId="240BEA42" w:rsidR="00B603CF" w:rsidRP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10CAF5" w14:textId="32A5F745" w:rsid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</w:tr>
      <w:tr w:rsidR="00B603CF" w:rsidRPr="00CB5E92" w14:paraId="591C452F" w14:textId="77777777" w:rsidTr="00B603CF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041E71" w14:textId="77777777" w:rsidR="00B603CF" w:rsidRP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1079C4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</w:p>
        </w:tc>
      </w:tr>
      <w:tr w:rsidR="00B603CF" w:rsidRPr="00CB5E92" w14:paraId="7A8D5F06" w14:textId="77777777" w:rsidTr="00FE711C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0DA83D" w14:textId="73341162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2020−2022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FC065F" w14:textId="2F8BC68D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Control System Development for the AC Converter of Small Composition Traction Electric Train EP5DA</w:t>
            </w:r>
          </w:p>
        </w:tc>
      </w:tr>
      <w:tr w:rsidR="00B603CF" w:rsidRPr="00CB5E92" w14:paraId="3CA92949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835454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2020−2022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46EAC3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R&amp;D Project installation, starting-up and adjustment operations of digital electric power drive </w:t>
            </w:r>
          </w:p>
        </w:tc>
      </w:tr>
      <w:tr w:rsidR="00B603CF" w:rsidRPr="00CB5E92" w14:paraId="38938E8B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A1A578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2020−2023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55BF2B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Methods based on artificial intelligence for cyber-physical system</w:t>
            </w:r>
          </w:p>
        </w:tc>
      </w:tr>
      <w:tr w:rsidR="00B603CF" w:rsidRPr="00CB5E92" w14:paraId="27A05D87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D02DA3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2019−2021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73701A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719202 Intelligent Power Converters for Distributed Energy Systems</w:t>
            </w:r>
          </w:p>
        </w:tc>
      </w:tr>
      <w:tr w:rsidR="00B603CF" w:rsidRPr="00CB5E92" w14:paraId="3717541C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C57C42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2018−2020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3CC325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218861 Adaptive </w:t>
            </w:r>
            <w:proofErr w:type="spellStart"/>
            <w:r>
              <w:rPr>
                <w:rFonts w:eastAsia="Times New Roman"/>
                <w:lang w:val="en-US"/>
              </w:rPr>
              <w:t>sensorless</w:t>
            </w:r>
            <w:proofErr w:type="spellEnd"/>
            <w:r>
              <w:rPr>
                <w:rFonts w:eastAsia="Times New Roman"/>
                <w:lang w:val="en-US"/>
              </w:rPr>
              <w:t xml:space="preserve"> control of a synchronous electric drive for intelligent robotic and transport system</w:t>
            </w:r>
          </w:p>
        </w:tc>
      </w:tr>
      <w:tr w:rsidR="00B603CF" w:rsidRPr="00CB5E92" w14:paraId="2723B361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027EC8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2018−2019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C67282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217752 Production and supply of digital electric power drive</w:t>
            </w:r>
          </w:p>
        </w:tc>
      </w:tr>
      <w:tr w:rsidR="00B603CF" w:rsidRPr="00CB5E92" w14:paraId="4BA75F4D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A55506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2018−2019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BB9748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217731 Creating prototypes of a digital electric power drive</w:t>
            </w:r>
          </w:p>
        </w:tc>
      </w:tr>
      <w:tr w:rsidR="00B603CF" w14:paraId="58BE68F6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FFE503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2018−2019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018E56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718546 Control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cyberphysical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systems</w:t>
            </w:r>
            <w:proofErr w:type="spellEnd"/>
          </w:p>
        </w:tc>
      </w:tr>
      <w:tr w:rsidR="00B603CF" w:rsidRPr="00CB5E92" w14:paraId="7C27BE37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CD788A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2018−2020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961170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Member of the Institute of Electrical and Electronics Engineers</w:t>
            </w:r>
          </w:p>
        </w:tc>
      </w:tr>
      <w:tr w:rsidR="00B603CF" w:rsidRPr="00CB5E92" w14:paraId="43814245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B93D97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2017−2018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7C9C34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217724 Supply of a digital electric power electric drive set </w:t>
            </w:r>
          </w:p>
        </w:tc>
      </w:tr>
      <w:tr w:rsidR="00B603CF" w:rsidRPr="00CB5E92" w14:paraId="005E701F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D82091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2016−2020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6629CE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216618 Production and supply of digital electric power drive</w:t>
            </w:r>
          </w:p>
        </w:tc>
      </w:tr>
      <w:tr w:rsidR="00B603CF" w:rsidRPr="00CB5E92" w14:paraId="7F8E0B14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001626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2016−2020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E9530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216605 Development documentation, manufacture and supply of prototypes of a digital electric power drive for the modernization of a quantum-optical system and a laser ground measuring-connected point</w:t>
            </w:r>
          </w:p>
        </w:tc>
      </w:tr>
      <w:tr w:rsidR="00B603CF" w:rsidRPr="00CB5E92" w14:paraId="0404A709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4C0AC3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2015−2019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457E22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214499 Creation of a digital electric power drive for the laser and infrared complex</w:t>
            </w:r>
          </w:p>
        </w:tc>
      </w:tr>
      <w:tr w:rsidR="00B603CF" w:rsidRPr="00CB5E92" w14:paraId="434A5E20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88BF17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2013−2017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179F63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713567 Research, analysis and synthesis of electromechanical systems with two-way energy exchange</w:t>
            </w:r>
          </w:p>
        </w:tc>
      </w:tr>
      <w:tr w:rsidR="00B603CF" w:rsidRPr="00CB5E92" w14:paraId="09D5F1AA" w14:textId="77777777">
        <w:trPr>
          <w:divId w:val="167211463"/>
        </w:trPr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09BE34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2012−2018  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D29CCA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212218 Creating a digital electric power drive</w:t>
            </w:r>
          </w:p>
        </w:tc>
      </w:tr>
    </w:tbl>
    <w:p w14:paraId="6FA4B908" w14:textId="77777777" w:rsidR="00940F0A" w:rsidRDefault="00940F0A">
      <w:pPr>
        <w:spacing w:after="240"/>
        <w:divId w:val="167211463"/>
        <w:rPr>
          <w:rFonts w:eastAsia="Times New Roman"/>
          <w:lang w:val="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940F0A" w14:paraId="560673E2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5B638A" w14:textId="77777777" w:rsidR="00940F0A" w:rsidRDefault="00000000">
            <w:pPr>
              <w:pStyle w:val="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Creative </w:t>
            </w:r>
            <w:proofErr w:type="spellStart"/>
            <w:r>
              <w:rPr>
                <w:rFonts w:eastAsia="Times New Roman"/>
              </w:rPr>
              <w:t>work</w:t>
            </w:r>
            <w:proofErr w:type="spellEnd"/>
          </w:p>
        </w:tc>
      </w:tr>
      <w:tr w:rsidR="00940F0A" w:rsidRPr="00CB5E92" w14:paraId="04BDDB90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987B45" w14:textId="6CA96A84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2019</w:t>
            </w:r>
            <w:r w:rsidR="00B603CF" w:rsidRPr="00B603CF">
              <w:rPr>
                <w:rFonts w:eastAsia="Times New Roman"/>
                <w:lang w:val="en-US"/>
              </w:rPr>
              <w:t>−... </w:t>
            </w:r>
            <w:r>
              <w:rPr>
                <w:rFonts w:eastAsia="Times New Roman"/>
                <w:lang w:val="en-US"/>
              </w:rPr>
              <w:t>Participation in various charity events held by St Petersburg International Women's Club (Saint Petersburg, St Petersburg International Women's Club) https://www.iwcstpete.com/.</w:t>
            </w:r>
          </w:p>
        </w:tc>
      </w:tr>
    </w:tbl>
    <w:p w14:paraId="029CE075" w14:textId="77777777" w:rsidR="00940F0A" w:rsidRDefault="00940F0A">
      <w:pPr>
        <w:spacing w:after="240"/>
        <w:divId w:val="167211463"/>
        <w:rPr>
          <w:rFonts w:eastAsia="Times New Roman"/>
          <w:lang w:val="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00"/>
      </w:tblGrid>
      <w:tr w:rsidR="00940F0A" w14:paraId="71BDAF5F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5BA45F" w14:textId="77777777" w:rsidR="00940F0A" w:rsidRDefault="00000000">
            <w:pPr>
              <w:pStyle w:val="4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Additional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information</w:t>
            </w:r>
            <w:proofErr w:type="spellEnd"/>
          </w:p>
        </w:tc>
      </w:tr>
      <w:tr w:rsidR="00940F0A" w14:paraId="6589EE82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FDBEB5" w14:textId="77777777" w:rsidR="00940F0A" w:rsidRDefault="00000000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Hobbies</w:t>
            </w:r>
            <w:proofErr w:type="spellEnd"/>
            <w:r>
              <w:rPr>
                <w:rFonts w:eastAsia="Times New Roman"/>
              </w:rPr>
              <w:t xml:space="preserve">: </w:t>
            </w:r>
            <w:proofErr w:type="spellStart"/>
            <w:r>
              <w:rPr>
                <w:rFonts w:eastAsia="Times New Roman"/>
              </w:rPr>
              <w:t>swimming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snowboarding</w:t>
            </w:r>
            <w:proofErr w:type="spellEnd"/>
            <w:r>
              <w:rPr>
                <w:rFonts w:eastAsia="Times New Roman"/>
              </w:rPr>
              <w:t>.</w:t>
            </w:r>
          </w:p>
        </w:tc>
      </w:tr>
    </w:tbl>
    <w:p w14:paraId="778FD960" w14:textId="77777777" w:rsidR="00940F0A" w:rsidRDefault="00940F0A">
      <w:pPr>
        <w:spacing w:after="240"/>
        <w:divId w:val="167211463"/>
        <w:rPr>
          <w:rFonts w:eastAsia="Times New Roman"/>
          <w:lang w:val="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940F0A" w14:paraId="7BDE8B69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932425" w14:textId="77777777" w:rsidR="00940F0A" w:rsidRDefault="00000000">
            <w:pPr>
              <w:pStyle w:val="4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Academic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degrees</w:t>
            </w:r>
            <w:proofErr w:type="spellEnd"/>
          </w:p>
        </w:tc>
      </w:tr>
      <w:tr w:rsidR="00940F0A" w14:paraId="7A5407F1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973189" w14:textId="77777777" w:rsidR="00940F0A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Galina Demidova, </w:t>
            </w:r>
            <w:proofErr w:type="spellStart"/>
            <w:r>
              <w:rPr>
                <w:rFonts w:eastAsia="Times New Roman"/>
              </w:rPr>
              <w:t>Doctor's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Degree</w:t>
            </w:r>
            <w:proofErr w:type="spellEnd"/>
            <w:r>
              <w:rPr>
                <w:rFonts w:eastAsia="Times New Roman"/>
              </w:rPr>
              <w:t>, 2017, (</w:t>
            </w:r>
            <w:proofErr w:type="spellStart"/>
            <w:r>
              <w:rPr>
                <w:rFonts w:eastAsia="Times New Roman"/>
              </w:rPr>
              <w:t>sup</w:t>
            </w:r>
            <w:proofErr w:type="spellEnd"/>
            <w:r>
              <w:rPr>
                <w:rFonts w:eastAsia="Times New Roman"/>
              </w:rPr>
              <w:t xml:space="preserve">) </w:t>
            </w:r>
            <w:proofErr w:type="spellStart"/>
            <w:r>
              <w:rPr>
                <w:rFonts w:eastAsia="Times New Roman"/>
              </w:rPr>
              <w:t>Dmitry</w:t>
            </w:r>
            <w:proofErr w:type="spellEnd"/>
            <w:r>
              <w:rPr>
                <w:rFonts w:eastAsia="Times New Roman"/>
              </w:rPr>
              <w:t xml:space="preserve"> V. Lukichev, Разработка и исследование регуляторов с нечеткой логикой для следящих электроприводов оптико-механических комплексов (Development </w:t>
            </w:r>
            <w:proofErr w:type="spellStart"/>
            <w:r>
              <w:rPr>
                <w:rFonts w:eastAsia="Times New Roman"/>
              </w:rPr>
              <w:t>and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investigation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Fuzzy</w:t>
            </w:r>
            <w:proofErr w:type="spellEnd"/>
            <w:r>
              <w:rPr>
                <w:rFonts w:eastAsia="Times New Roman"/>
              </w:rPr>
              <w:t xml:space="preserve"> Logic </w:t>
            </w:r>
            <w:proofErr w:type="spellStart"/>
            <w:r>
              <w:rPr>
                <w:rFonts w:eastAsia="Times New Roman"/>
              </w:rPr>
              <w:t>Controllers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for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electromechanical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drives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optic-mechanical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complexes</w:t>
            </w:r>
            <w:proofErr w:type="spellEnd"/>
            <w:r>
              <w:rPr>
                <w:rFonts w:eastAsia="Times New Roman"/>
              </w:rPr>
              <w:t>), ITMO University</w:t>
            </w:r>
          </w:p>
        </w:tc>
      </w:tr>
    </w:tbl>
    <w:p w14:paraId="04C1AB14" w14:textId="77777777" w:rsidR="00940F0A" w:rsidRDefault="00940F0A">
      <w:pPr>
        <w:spacing w:after="240"/>
        <w:divId w:val="167211463"/>
        <w:rPr>
          <w:rFonts w:eastAsia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0"/>
        <w:gridCol w:w="8755"/>
      </w:tblGrid>
      <w:tr w:rsidR="00940F0A" w14:paraId="13041BC4" w14:textId="77777777">
        <w:trPr>
          <w:divId w:val="167211463"/>
        </w:trPr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CCE1EE" w14:textId="77777777" w:rsidR="00940F0A" w:rsidRDefault="00000000">
            <w:pPr>
              <w:pStyle w:val="4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Honours</w:t>
            </w:r>
            <w:proofErr w:type="spellEnd"/>
            <w:r>
              <w:rPr>
                <w:rFonts w:eastAsia="Times New Roman"/>
              </w:rPr>
              <w:t xml:space="preserve"> &amp; </w:t>
            </w:r>
            <w:proofErr w:type="spellStart"/>
            <w:r>
              <w:rPr>
                <w:rFonts w:eastAsia="Times New Roman"/>
              </w:rPr>
              <w:t>awards</w:t>
            </w:r>
            <w:proofErr w:type="spellEnd"/>
          </w:p>
        </w:tc>
      </w:tr>
      <w:tr w:rsidR="00940F0A" w:rsidRPr="0035446C" w14:paraId="0264B486" w14:textId="77777777" w:rsidTr="00B603CF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A9D970" w14:textId="044444D0" w:rsidR="00940F0A" w:rsidRPr="00B603CF" w:rsidRDefault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2022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07701C" w14:textId="73B890EA" w:rsidR="00940F0A" w:rsidRDefault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Best Lecturer ITMO University</w:t>
            </w:r>
          </w:p>
        </w:tc>
      </w:tr>
      <w:tr w:rsidR="00B603CF" w:rsidRPr="00CB5E92" w14:paraId="0C17DD8E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08BB7E" w14:textId="676AADB4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2018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0DA8F7" w14:textId="0296AD95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Awards by the Government of Saint Petersburg in the field of scientific and teaching activity in 2018</w:t>
            </w:r>
          </w:p>
        </w:tc>
      </w:tr>
      <w:tr w:rsidR="00B603CF" w:rsidRPr="00CB5E92" w14:paraId="65B10262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6E1DB1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2017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76052A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Grant by Saint Petersburg Government for PhD students, young scientists in 2017</w:t>
            </w:r>
          </w:p>
        </w:tc>
      </w:tr>
      <w:tr w:rsidR="00B603CF" w:rsidRPr="00CB5E92" w14:paraId="3263F358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B5598B" w14:textId="77777777" w:rsidR="00B603CF" w:rsidRDefault="00B603CF" w:rsidP="00B603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2016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391193" w14:textId="77777777" w:rsidR="00B603CF" w:rsidRDefault="00B603CF" w:rsidP="00B603CF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Awards by the Government of Saint Petersburg in the field of scientific and teaching activity in 2016</w:t>
            </w:r>
          </w:p>
        </w:tc>
      </w:tr>
    </w:tbl>
    <w:p w14:paraId="3F7B40A0" w14:textId="77777777" w:rsidR="00940F0A" w:rsidRDefault="00940F0A">
      <w:pPr>
        <w:spacing w:after="240"/>
        <w:divId w:val="167211463"/>
        <w:rPr>
          <w:rFonts w:eastAsia="Times New Roman"/>
          <w:lang w:val="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940F0A" w14:paraId="02577A06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6B02CD" w14:textId="77777777" w:rsidR="00940F0A" w:rsidRDefault="00000000">
            <w:pPr>
              <w:pStyle w:val="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Fields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research</w:t>
            </w:r>
            <w:proofErr w:type="spellEnd"/>
          </w:p>
        </w:tc>
      </w:tr>
      <w:tr w:rsidR="00940F0A" w:rsidRPr="00CB5E92" w14:paraId="6331B8DD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F0DBEB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ETIS RESEARCH FIELD: 4. Natural Sciences and Engineering; 4.8. Electrical Engineering and Electronics; CERCS RESEARCH FIELD: T190 Electrical engineering </w:t>
            </w:r>
          </w:p>
        </w:tc>
      </w:tr>
      <w:tr w:rsidR="00940F0A" w:rsidRPr="00CB5E92" w14:paraId="2D50A378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8DD5D3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ETIS RESEARCH FIELD: 4. Natural Sciences and Engineering; 4.13. Mechanical Engineering, Automation Technology and Manufacturing Technology; CERCS RESEARCH FIELD: T125 Automation, robotics, control engineering </w:t>
            </w:r>
          </w:p>
        </w:tc>
      </w:tr>
      <w:tr w:rsidR="00940F0A" w:rsidRPr="00CB5E92" w14:paraId="41931BA3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9C05B1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ETIS RESEARCH FIELD: 4. Natural Sciences and Engineering; 4.6. Computer Sciences; CERCS RESEARCH FIELD: P170 Computer science, numerical analysis, systems, control </w:t>
            </w:r>
          </w:p>
        </w:tc>
      </w:tr>
    </w:tbl>
    <w:p w14:paraId="439808DE" w14:textId="77777777" w:rsidR="00940F0A" w:rsidRDefault="00940F0A">
      <w:pPr>
        <w:spacing w:after="240"/>
        <w:divId w:val="167211463"/>
        <w:rPr>
          <w:rFonts w:eastAsia="Times New Roman"/>
          <w:lang w:val="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940F0A" w14:paraId="1A8F671D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98FF85" w14:textId="77777777" w:rsidR="00940F0A" w:rsidRDefault="00000000">
            <w:pPr>
              <w:pStyle w:val="4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Additional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information</w:t>
            </w:r>
            <w:proofErr w:type="spellEnd"/>
          </w:p>
        </w:tc>
      </w:tr>
      <w:tr w:rsidR="00940F0A" w14:paraId="0A89E130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737631" w14:textId="77777777" w:rsidR="00940F0A" w:rsidRDefault="00000000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Keynote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Speeches</w:t>
            </w:r>
            <w:proofErr w:type="spellEnd"/>
            <w:r>
              <w:rPr>
                <w:rFonts w:eastAsia="Times New Roman"/>
              </w:rPr>
              <w:t xml:space="preserve"> / </w:t>
            </w:r>
            <w:proofErr w:type="spellStart"/>
            <w:r>
              <w:rPr>
                <w:rFonts w:eastAsia="Times New Roman"/>
              </w:rPr>
              <w:t>Tutorials</w:t>
            </w:r>
            <w:proofErr w:type="spellEnd"/>
            <w:r>
              <w:rPr>
                <w:rFonts w:eastAsia="Times New Roman"/>
              </w:rPr>
              <w:t>:</w:t>
            </w:r>
          </w:p>
        </w:tc>
      </w:tr>
      <w:tr w:rsidR="00940F0A" w:rsidRPr="00CB5E92" w14:paraId="569A746D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90A86E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2021 - "Magnus Wind Turbine in Distributed Energy Laboratory Concept" on the 2nd International Academic Innovation Forum on Offshore Wind and Wave Energy &amp; 2021 Jiangsu </w:t>
            </w:r>
            <w:r>
              <w:rPr>
                <w:rFonts w:eastAsia="Times New Roman"/>
                <w:lang w:val="en-US"/>
              </w:rPr>
              <w:lastRenderedPageBreak/>
              <w:t>Province graduate students "New energy generation" academic innovation Forum, held during October 12-13, 2021 in Xuzhou, China.</w:t>
            </w:r>
          </w:p>
        </w:tc>
      </w:tr>
      <w:tr w:rsidR="00940F0A" w14:paraId="604C76CF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16C16" w14:textId="77777777" w:rsidR="00940F0A" w:rsidRPr="00B603CF" w:rsidRDefault="00000000">
            <w:pPr>
              <w:rPr>
                <w:rFonts w:eastAsia="Times New Roman"/>
              </w:rPr>
            </w:pPr>
            <w:r w:rsidRPr="00B603CF">
              <w:rPr>
                <w:rFonts w:eastAsia="Times New Roman"/>
              </w:rPr>
              <w:lastRenderedPageBreak/>
              <w:t xml:space="preserve">Media </w:t>
            </w:r>
            <w:proofErr w:type="spellStart"/>
            <w:r w:rsidRPr="00B603CF">
              <w:rPr>
                <w:rFonts w:eastAsia="Times New Roman"/>
              </w:rPr>
              <w:t>Activities</w:t>
            </w:r>
            <w:proofErr w:type="spellEnd"/>
            <w:r w:rsidRPr="00B603CF">
              <w:rPr>
                <w:rFonts w:eastAsia="Times New Roman"/>
              </w:rPr>
              <w:t>:</w:t>
            </w:r>
          </w:p>
        </w:tc>
      </w:tr>
      <w:tr w:rsidR="00940F0A" w:rsidRPr="00CB5E92" w14:paraId="19F94F5F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76D5E9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https://news.itmo.ru/en/science/life_science/news/12331/ "From Subway Tokens to Quick-Charge Modules: How ITMO Specialists Change Transport Infrastructure" </w:t>
            </w:r>
          </w:p>
        </w:tc>
      </w:tr>
      <w:tr w:rsidR="00940F0A" w:rsidRPr="00CB5E92" w14:paraId="5A6A7FDB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66AF94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https://news.itmo.ru/en/science/cyberphysics/news/10193/ - “What Will Happen if Everyone Switches To Electric Cars?”</w:t>
            </w:r>
          </w:p>
        </w:tc>
      </w:tr>
      <w:tr w:rsidR="00940F0A" w:rsidRPr="00CB5E92" w14:paraId="201FB49C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B7CC26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https://news.itmo.ru/en/science/cyberphysics/news/9827/ - “ITMO Hosts International Conference on Electrical Power Drive Systems”</w:t>
            </w:r>
          </w:p>
        </w:tc>
      </w:tr>
      <w:tr w:rsidR="00940F0A" w:rsidRPr="00CB5E92" w14:paraId="40248D82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60803D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http://distant.itmo.ru/demidova - “Online education is possible and sometimes it is more productive”(in Russian)</w:t>
            </w:r>
          </w:p>
        </w:tc>
      </w:tr>
      <w:tr w:rsidR="00940F0A" w:rsidRPr="00CB5E92" w14:paraId="5076D9FB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559D0D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https://news.itmo.ru/en/university_live/achievements/news/8059/ - “Six ITMO University Lecturers Awarded Prize by Government of St. Petersburg”</w:t>
            </w:r>
          </w:p>
        </w:tc>
      </w:tr>
      <w:tr w:rsidR="00B603CF" w:rsidRPr="00CB5E92" w14:paraId="5B2DCCB4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9DAE20" w14:textId="77777777" w:rsidR="00B603CF" w:rsidRDefault="00B603CF">
            <w:pPr>
              <w:rPr>
                <w:rFonts w:eastAsia="Times New Roman"/>
                <w:lang w:val="en-US"/>
              </w:rPr>
            </w:pPr>
          </w:p>
        </w:tc>
      </w:tr>
      <w:tr w:rsidR="00940F0A" w:rsidRPr="00CB5E92" w14:paraId="4F77F27C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955F5A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2021 Data acquisition in </w:t>
            </w:r>
            <w:proofErr w:type="spellStart"/>
            <w:r>
              <w:rPr>
                <w:rFonts w:eastAsia="Times New Roman"/>
                <w:lang w:val="en-US"/>
              </w:rPr>
              <w:t>TalTech</w:t>
            </w:r>
            <w:proofErr w:type="spellEnd"/>
            <w:r>
              <w:rPr>
                <w:rFonts w:eastAsia="Times New Roman"/>
                <w:lang w:val="en-US"/>
              </w:rPr>
              <w:t xml:space="preserve"> Research laboratory of Electrical Machines - 04.03.2021 - TALLINN UNIVERSITY OF TECHNOLOGY</w:t>
            </w:r>
          </w:p>
        </w:tc>
      </w:tr>
      <w:tr w:rsidR="00940F0A" w:rsidRPr="00CB5E92" w14:paraId="22573C08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9E6360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2020 Workshop on Multidomain System Modelling and Asset Health Monitoring with MATLAB and </w:t>
            </w:r>
            <w:proofErr w:type="spellStart"/>
            <w:r>
              <w:rPr>
                <w:rFonts w:eastAsia="Times New Roman"/>
                <w:lang w:val="en-US"/>
              </w:rPr>
              <w:t>Simscape</w:t>
            </w:r>
            <w:proofErr w:type="spellEnd"/>
          </w:p>
        </w:tc>
      </w:tr>
      <w:tr w:rsidR="00940F0A" w:rsidRPr="00CB5E92" w14:paraId="268B2C6C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A6D6CD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2020 - 1 December Predictive Maintenance with MATLAB: A Prognostics Case Study</w:t>
            </w:r>
          </w:p>
        </w:tc>
      </w:tr>
      <w:tr w:rsidR="00940F0A" w:rsidRPr="00CB5E92" w14:paraId="19718A10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33FCAE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2020 Lecturing and Presenting In Engineering Professional Development Workshop for ITMO (Fall 2020)</w:t>
            </w:r>
          </w:p>
        </w:tc>
      </w:tr>
      <w:tr w:rsidR="00940F0A" w:rsidRPr="00CB5E92" w14:paraId="706E1642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CA3C0A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2018 "Optimization in electric drive" 01.02.2018-02.02.2018, National Research University "Moscow Power Engineering Institute" (MPEI), Moscow, Russia, 16hours</w:t>
            </w:r>
          </w:p>
        </w:tc>
      </w:tr>
      <w:tr w:rsidR="00940F0A" w:rsidRPr="00CB5E92" w14:paraId="4E6B5626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58DEE2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2018 "4th International Summer </w:t>
            </w:r>
            <w:proofErr w:type="spellStart"/>
            <w:r>
              <w:rPr>
                <w:rFonts w:eastAsia="Times New Roman"/>
                <w:lang w:val="en-US"/>
              </w:rPr>
              <w:t>Shool</w:t>
            </w:r>
            <w:proofErr w:type="spellEnd"/>
            <w:r>
              <w:rPr>
                <w:rFonts w:eastAsia="Times New Roman"/>
                <w:lang w:val="en-US"/>
              </w:rPr>
              <w:t xml:space="preserve"> on Industrial Agents &amp; Cyber-Physical Systems", Certificate of Attendance 4.07.2018, 11-18.05.2018, Saint-</w:t>
            </w:r>
            <w:proofErr w:type="spellStart"/>
            <w:r>
              <w:rPr>
                <w:rFonts w:eastAsia="Times New Roman"/>
                <w:lang w:val="en-US"/>
              </w:rPr>
              <w:t>Petarsburg</w:t>
            </w:r>
            <w:proofErr w:type="spellEnd"/>
            <w:r>
              <w:rPr>
                <w:rFonts w:eastAsia="Times New Roman"/>
                <w:lang w:val="en-US"/>
              </w:rPr>
              <w:t>, Russia, 4ECTS credits</w:t>
            </w:r>
          </w:p>
        </w:tc>
      </w:tr>
      <w:tr w:rsidR="00940F0A" w:rsidRPr="00CB5E92" w14:paraId="2BB03778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D4C5AD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2016 "AutoCAD 2016. Level 2 (Advanced)" Certificate of Completion 1XLOXLOVC5, 2016-01-22. 40Hours. Instructor Philipp </w:t>
            </w:r>
            <w:proofErr w:type="spellStart"/>
            <w:r>
              <w:rPr>
                <w:rFonts w:eastAsia="Times New Roman"/>
                <w:lang w:val="en-US"/>
              </w:rPr>
              <w:t>Perepelica</w:t>
            </w:r>
            <w:proofErr w:type="spellEnd"/>
            <w:r>
              <w:rPr>
                <w:rFonts w:eastAsia="Times New Roman"/>
                <w:lang w:val="en-US"/>
              </w:rPr>
              <w:t>, Autodesk Authorized Training Center, St-Petersburg, Russia</w:t>
            </w:r>
          </w:p>
        </w:tc>
      </w:tr>
      <w:tr w:rsidR="00940F0A" w:rsidRPr="00CB5E92" w14:paraId="76107913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4CC439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2015 «Basic of using ANSYS HFSS». Certificate №ANS/2015-NW-397, 2015-09-11, 20Hours, Instructor D.A. </w:t>
            </w:r>
            <w:proofErr w:type="spellStart"/>
            <w:r>
              <w:rPr>
                <w:rFonts w:eastAsia="Times New Roman"/>
                <w:lang w:val="en-US"/>
              </w:rPr>
              <w:t>Shevnin</w:t>
            </w:r>
            <w:proofErr w:type="spellEnd"/>
            <w:r>
              <w:rPr>
                <w:rFonts w:eastAsia="Times New Roman"/>
                <w:lang w:val="en-US"/>
              </w:rPr>
              <w:t>, ANSYS – CADFEM Competency Center, St-Petersburg, Russia</w:t>
            </w:r>
          </w:p>
        </w:tc>
      </w:tr>
      <w:tr w:rsidR="00940F0A" w:rsidRPr="00CB5E92" w14:paraId="6A69F4DD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01BAD8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2003 – 2006 Engineer and Technician (until 2004), Meridian Research and Production Firm JSC, Saint Petersburg, Russia. • Control panels’ design for ship motion’s systems, • Design electrical circuits, • Choice of an electrical machine for ship’s steering control. </w:t>
            </w:r>
          </w:p>
        </w:tc>
      </w:tr>
      <w:tr w:rsidR="00940F0A" w:rsidRPr="00CB5E92" w14:paraId="256F89AC" w14:textId="77777777">
        <w:trPr>
          <w:divId w:val="167211463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E3C0FC" w14:textId="77777777" w:rsidR="00940F0A" w:rsidRDefault="00000000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2018 "Optimization in electric drive", Certificate №772404464953, 16hours, 01.02.2018-02.02.2018, National Research University "Moscow Power Engineering Institute" (MPEI), Moscow, Russia </w:t>
            </w:r>
          </w:p>
        </w:tc>
      </w:tr>
    </w:tbl>
    <w:p w14:paraId="4301445B" w14:textId="77777777" w:rsidR="00940F0A" w:rsidRDefault="00940F0A">
      <w:pPr>
        <w:spacing w:after="240"/>
        <w:divId w:val="167211463"/>
        <w:rPr>
          <w:rFonts w:eastAsia="Times New Roman"/>
          <w:lang w:val="en"/>
        </w:rPr>
      </w:pPr>
    </w:p>
    <w:p w14:paraId="7C763BD8" w14:textId="77777777" w:rsidR="00B603CF" w:rsidRDefault="00B603CF">
      <w:pPr>
        <w:rPr>
          <w:rFonts w:eastAsia="Times New Roman"/>
          <w:b/>
          <w:bCs/>
          <w:sz w:val="27"/>
          <w:szCs w:val="27"/>
          <w:lang w:val="en"/>
        </w:rPr>
      </w:pPr>
      <w:r>
        <w:rPr>
          <w:rFonts w:eastAsia="Times New Roman"/>
          <w:lang w:val="en"/>
        </w:rPr>
        <w:br w:type="page"/>
      </w:r>
    </w:p>
    <w:p w14:paraId="22A82BBB" w14:textId="58F10C40" w:rsidR="00940F0A" w:rsidRDefault="00000000">
      <w:pPr>
        <w:pStyle w:val="3"/>
        <w:divId w:val="167211463"/>
        <w:rPr>
          <w:rFonts w:eastAsia="Times New Roman"/>
          <w:lang w:val="en"/>
        </w:rPr>
      </w:pPr>
      <w:r>
        <w:rPr>
          <w:rFonts w:eastAsia="Times New Roman"/>
          <w:lang w:val="en"/>
        </w:rPr>
        <w:lastRenderedPageBreak/>
        <w:t>Publications</w:t>
      </w:r>
    </w:p>
    <w:p w14:paraId="326FD302" w14:textId="77777777" w:rsidR="00CB5E92" w:rsidRDefault="00CB5E92">
      <w:pPr>
        <w:pStyle w:val="3"/>
        <w:divId w:val="167211463"/>
        <w:rPr>
          <w:rFonts w:eastAsia="Times New Roman"/>
          <w:lang w:val="en"/>
        </w:rPr>
      </w:pPr>
    </w:p>
    <w:p w14:paraId="4E4578D8" w14:textId="425E44CA" w:rsidR="00CB5E92" w:rsidRPr="00CB5E92" w:rsidRDefault="00CB5E92">
      <w:pPr>
        <w:pStyle w:val="3"/>
        <w:divId w:val="167211463"/>
        <w:rPr>
          <w:rFonts w:eastAsia="Times New Roman"/>
          <w:sz w:val="24"/>
          <w:szCs w:val="24"/>
          <w:lang w:val="en"/>
        </w:rPr>
      </w:pPr>
      <w:r w:rsidRPr="00CB5E92">
        <w:rPr>
          <w:rFonts w:eastAsia="Times New Roman"/>
          <w:sz w:val="24"/>
          <w:szCs w:val="24"/>
          <w:lang w:val="en"/>
        </w:rPr>
        <w:t>2023</w:t>
      </w:r>
    </w:p>
    <w:p w14:paraId="3581BF84" w14:textId="4D9D0564" w:rsidR="00CB5E92" w:rsidRPr="00CB5E92" w:rsidRDefault="00CB5E92">
      <w:pPr>
        <w:pStyle w:val="3"/>
        <w:divId w:val="167211463"/>
        <w:rPr>
          <w:rFonts w:eastAsia="Times New Roman"/>
          <w:sz w:val="24"/>
          <w:szCs w:val="24"/>
          <w:lang w:val="en"/>
        </w:rPr>
      </w:pPr>
    </w:p>
    <w:p w14:paraId="1BE4B063" w14:textId="6D499E71" w:rsidR="00CB5E92" w:rsidRPr="00CB5E92" w:rsidRDefault="00CB5E92">
      <w:pPr>
        <w:pStyle w:val="3"/>
        <w:divId w:val="167211463"/>
        <w:rPr>
          <w:rFonts w:eastAsia="Times New Roman"/>
          <w:b w:val="0"/>
          <w:bCs w:val="0"/>
          <w:sz w:val="24"/>
          <w:szCs w:val="24"/>
          <w:lang w:val="en"/>
        </w:rPr>
      </w:pPr>
      <w:r w:rsidRPr="00CB5E92">
        <w:rPr>
          <w:rFonts w:eastAsia="Times New Roman"/>
          <w:b w:val="0"/>
          <w:bCs w:val="0"/>
          <w:sz w:val="24"/>
          <w:szCs w:val="24"/>
          <w:lang w:val="en"/>
        </w:rPr>
        <w:t xml:space="preserve">A. Anuchin et al., "Speed Measurement for Incremental Position Encoder Using Period-Based Method With Sinc3 Filtering," in IEEE Sensors Journal, vol. 23, no. 5, pp. 5073-5083, 1 March1, 2023, </w:t>
      </w:r>
      <w:proofErr w:type="spellStart"/>
      <w:r w:rsidRPr="00CB5E92">
        <w:rPr>
          <w:rFonts w:eastAsia="Times New Roman"/>
          <w:b w:val="0"/>
          <w:bCs w:val="0"/>
          <w:sz w:val="24"/>
          <w:szCs w:val="24"/>
          <w:lang w:val="en"/>
        </w:rPr>
        <w:t>doi</w:t>
      </w:r>
      <w:proofErr w:type="spellEnd"/>
      <w:r w:rsidRPr="00CB5E92">
        <w:rPr>
          <w:rFonts w:eastAsia="Times New Roman"/>
          <w:b w:val="0"/>
          <w:bCs w:val="0"/>
          <w:sz w:val="24"/>
          <w:szCs w:val="24"/>
          <w:lang w:val="en"/>
        </w:rPr>
        <w:t>: 10.1109/JSEN.2023.3237618.</w:t>
      </w:r>
    </w:p>
    <w:p w14:paraId="3C503E7A" w14:textId="18A40274" w:rsidR="00CB5E92" w:rsidRDefault="00CB5E92">
      <w:pPr>
        <w:pStyle w:val="3"/>
        <w:divId w:val="167211463"/>
        <w:rPr>
          <w:rFonts w:eastAsia="Times New Roman"/>
          <w:sz w:val="24"/>
          <w:szCs w:val="24"/>
          <w:lang w:val="en"/>
        </w:rPr>
      </w:pPr>
    </w:p>
    <w:p w14:paraId="66FED2FC" w14:textId="237E54F5" w:rsidR="00CB5E92" w:rsidRPr="00F176BF" w:rsidRDefault="00F176BF">
      <w:pPr>
        <w:pStyle w:val="3"/>
        <w:divId w:val="167211463"/>
        <w:rPr>
          <w:rFonts w:eastAsia="Times New Roman"/>
          <w:b w:val="0"/>
          <w:bCs w:val="0"/>
          <w:sz w:val="24"/>
          <w:szCs w:val="24"/>
          <w:lang w:val="en-US"/>
        </w:rPr>
      </w:pPr>
      <w:r w:rsidRPr="00F176BF">
        <w:rPr>
          <w:rFonts w:eastAsia="Times New Roman"/>
          <w:b w:val="0"/>
          <w:bCs w:val="0"/>
          <w:sz w:val="24"/>
          <w:szCs w:val="24"/>
          <w:lang w:val="en-US"/>
        </w:rPr>
        <w:t xml:space="preserve">Yu F., Chen H., Yan W., Zhou D., Wang X., </w:t>
      </w:r>
      <w:proofErr w:type="spellStart"/>
      <w:r w:rsidRPr="00F176BF">
        <w:rPr>
          <w:rFonts w:eastAsia="Times New Roman"/>
          <w:b w:val="0"/>
          <w:bCs w:val="0"/>
          <w:sz w:val="24"/>
          <w:szCs w:val="24"/>
          <w:lang w:val="en-US"/>
        </w:rPr>
        <w:t>Gorbounov</w:t>
      </w:r>
      <w:proofErr w:type="spellEnd"/>
      <w:r w:rsidRPr="00F176BF">
        <w:rPr>
          <w:rFonts w:eastAsia="Times New Roman"/>
          <w:b w:val="0"/>
          <w:bCs w:val="0"/>
          <w:sz w:val="24"/>
          <w:szCs w:val="24"/>
          <w:lang w:val="en-US"/>
        </w:rPr>
        <w:t xml:space="preserve"> Y., Anuchin A., Demidova G., </w:t>
      </w:r>
      <w:proofErr w:type="spellStart"/>
      <w:r w:rsidRPr="00F176BF">
        <w:rPr>
          <w:rFonts w:eastAsia="Times New Roman"/>
          <w:b w:val="0"/>
          <w:bCs w:val="0"/>
          <w:sz w:val="24"/>
          <w:szCs w:val="24"/>
          <w:lang w:val="en-US"/>
        </w:rPr>
        <w:t>Korovkin</w:t>
      </w:r>
      <w:proofErr w:type="spellEnd"/>
      <w:r w:rsidRPr="00F176BF">
        <w:rPr>
          <w:rFonts w:eastAsia="Times New Roman"/>
          <w:b w:val="0"/>
          <w:bCs w:val="0"/>
          <w:sz w:val="24"/>
          <w:szCs w:val="24"/>
          <w:lang w:val="en-US"/>
        </w:rPr>
        <w:t xml:space="preserve"> N., </w:t>
      </w:r>
      <w:proofErr w:type="spellStart"/>
      <w:r w:rsidRPr="00F176BF">
        <w:rPr>
          <w:rFonts w:eastAsia="Times New Roman"/>
          <w:b w:val="0"/>
          <w:bCs w:val="0"/>
          <w:sz w:val="24"/>
          <w:szCs w:val="24"/>
          <w:lang w:val="en-US"/>
        </w:rPr>
        <w:t>Liudmila</w:t>
      </w:r>
      <w:proofErr w:type="spellEnd"/>
      <w:r w:rsidRPr="00F176BF">
        <w:rPr>
          <w:rFonts w:eastAsia="Times New Roman"/>
          <w:b w:val="0"/>
          <w:bCs w:val="0"/>
          <w:sz w:val="24"/>
          <w:szCs w:val="24"/>
          <w:lang w:val="en-US"/>
        </w:rPr>
        <w:t xml:space="preserve"> S. Performance Improvement for Double-stator Axial Flux SRM Using A New Winding Reconfigurable Power Converter // IEEE Transactions on Transportation Electrification - 2023, No. in press, pp. 1-12</w:t>
      </w:r>
    </w:p>
    <w:p w14:paraId="75680443" w14:textId="0BDC6D75" w:rsidR="00835A31" w:rsidRDefault="00835A31">
      <w:pPr>
        <w:pStyle w:val="3"/>
        <w:divId w:val="167211463"/>
        <w:rPr>
          <w:rFonts w:eastAsia="Times New Roman"/>
          <w:sz w:val="24"/>
          <w:szCs w:val="24"/>
          <w:lang w:val="en-US"/>
        </w:rPr>
      </w:pPr>
    </w:p>
    <w:p w14:paraId="225FEA1D" w14:textId="5695F01C" w:rsidR="00B90222" w:rsidRPr="00FD0228" w:rsidRDefault="00FD0228" w:rsidP="00FD0228">
      <w:pPr>
        <w:pStyle w:val="3"/>
        <w:divId w:val="167211463"/>
        <w:rPr>
          <w:rFonts w:eastAsia="Times New Roman"/>
          <w:b w:val="0"/>
          <w:bCs w:val="0"/>
          <w:sz w:val="24"/>
          <w:szCs w:val="24"/>
          <w:lang w:val="en-US"/>
        </w:rPr>
      </w:pPr>
      <w:proofErr w:type="spellStart"/>
      <w:r w:rsidRPr="00FD0228">
        <w:rPr>
          <w:rFonts w:ascii="MS Mincho" w:eastAsia="MS Mincho" w:hAnsi="MS Mincho" w:cs="MS Mincho" w:hint="eastAsia"/>
          <w:b w:val="0"/>
          <w:bCs w:val="0"/>
          <w:sz w:val="24"/>
          <w:szCs w:val="24"/>
          <w:lang w:val="en-US"/>
        </w:rPr>
        <w:t>方成</w:t>
      </w:r>
      <w:r w:rsidRPr="00FD0228">
        <w:rPr>
          <w:rFonts w:ascii="SimSun" w:eastAsia="SimSun" w:hAnsi="SimSun" w:cs="SimSun" w:hint="eastAsia"/>
          <w:b w:val="0"/>
          <w:bCs w:val="0"/>
          <w:sz w:val="24"/>
          <w:szCs w:val="24"/>
          <w:lang w:val="en-US"/>
        </w:rPr>
        <w:t>辉</w:t>
      </w:r>
      <w:proofErr w:type="spellEnd"/>
      <w:r w:rsidRPr="00FD0228">
        <w:rPr>
          <w:rFonts w:eastAsia="Times New Roman"/>
          <w:b w:val="0"/>
          <w:bCs w:val="0"/>
          <w:sz w:val="24"/>
          <w:szCs w:val="24"/>
          <w:lang w:val="en-US"/>
        </w:rPr>
        <w:t xml:space="preserve"> , </w:t>
      </w:r>
      <w:r w:rsidRPr="00FD0228">
        <w:rPr>
          <w:rFonts w:ascii="SimSun" w:eastAsia="SimSun" w:hAnsi="SimSun" w:cs="SimSun" w:hint="eastAsia"/>
          <w:b w:val="0"/>
          <w:bCs w:val="0"/>
          <w:sz w:val="24"/>
          <w:szCs w:val="24"/>
          <w:lang w:val="en-US"/>
        </w:rPr>
        <w:t>陈</w:t>
      </w:r>
      <w:r w:rsidRPr="00FD0228">
        <w:rPr>
          <w:rFonts w:eastAsia="Times New Roman"/>
          <w:b w:val="0"/>
          <w:bCs w:val="0"/>
          <w:sz w:val="24"/>
          <w:szCs w:val="24"/>
          <w:lang w:val="en-US"/>
        </w:rPr>
        <w:t xml:space="preserve"> </w:t>
      </w:r>
      <w:r w:rsidRPr="00FD0228">
        <w:rPr>
          <w:rFonts w:ascii="MS Mincho" w:eastAsia="MS Mincho" w:hAnsi="MS Mincho" w:cs="MS Mincho" w:hint="eastAsia"/>
          <w:b w:val="0"/>
          <w:bCs w:val="0"/>
          <w:sz w:val="24"/>
          <w:szCs w:val="24"/>
          <w:lang w:val="en-US"/>
        </w:rPr>
        <w:t>昊</w:t>
      </w:r>
      <w:r w:rsidRPr="00FD0228">
        <w:rPr>
          <w:rFonts w:eastAsia="Times New Roman"/>
          <w:b w:val="0"/>
          <w:bCs w:val="0"/>
          <w:sz w:val="24"/>
          <w:szCs w:val="24"/>
          <w:lang w:val="en-US"/>
        </w:rPr>
        <w:t xml:space="preserve"> Galina Demidova, Alecksey Anuchin, </w:t>
      </w:r>
      <w:proofErr w:type="spellStart"/>
      <w:r w:rsidRPr="00FD0228">
        <w:rPr>
          <w:rFonts w:eastAsia="Times New Roman"/>
          <w:b w:val="0"/>
          <w:bCs w:val="0"/>
          <w:sz w:val="24"/>
          <w:szCs w:val="24"/>
          <w:lang w:val="en-US"/>
        </w:rPr>
        <w:t>Yassen</w:t>
      </w:r>
      <w:proofErr w:type="spellEnd"/>
      <w:r w:rsidRPr="00FD0228">
        <w:rPr>
          <w:rFonts w:eastAsia="Times New Roman"/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FD0228">
        <w:rPr>
          <w:rFonts w:eastAsia="Times New Roman"/>
          <w:b w:val="0"/>
          <w:bCs w:val="0"/>
          <w:sz w:val="24"/>
          <w:szCs w:val="24"/>
          <w:lang w:val="en-US"/>
        </w:rPr>
        <w:t>Gorbounov</w:t>
      </w:r>
      <w:proofErr w:type="spellEnd"/>
      <w:r w:rsidRPr="00FD0228">
        <w:rPr>
          <w:rFonts w:eastAsia="Times New Roman"/>
          <w:b w:val="0"/>
          <w:bCs w:val="0"/>
          <w:sz w:val="24"/>
          <w:szCs w:val="24"/>
          <w:lang w:val="en-US"/>
        </w:rPr>
        <w:t xml:space="preserve">, </w:t>
      </w:r>
      <w:proofErr w:type="spellStart"/>
      <w:r w:rsidRPr="00FD0228">
        <w:rPr>
          <w:rFonts w:ascii="MS Gothic" w:eastAsia="MS Gothic" w:hAnsi="MS Gothic" w:cs="MS Gothic" w:hint="eastAsia"/>
          <w:b w:val="0"/>
          <w:bCs w:val="0"/>
          <w:sz w:val="24"/>
          <w:szCs w:val="24"/>
          <w:lang w:val="en-US"/>
        </w:rPr>
        <w:t>开关磁阻</w:t>
      </w:r>
      <w:r w:rsidRPr="00FD0228">
        <w:rPr>
          <w:rFonts w:ascii="SimSun" w:eastAsia="SimSun" w:hAnsi="SimSun" w:cs="SimSun" w:hint="eastAsia"/>
          <w:b w:val="0"/>
          <w:bCs w:val="0"/>
          <w:sz w:val="24"/>
          <w:szCs w:val="24"/>
          <w:lang w:val="en-US"/>
        </w:rPr>
        <w:t>电机无电流传感器控制方法</w:t>
      </w:r>
      <w:proofErr w:type="spellEnd"/>
      <w:r w:rsidRPr="00FD0228">
        <w:rPr>
          <w:rFonts w:eastAsia="Times New Roman"/>
          <w:b w:val="0"/>
          <w:bCs w:val="0"/>
          <w:sz w:val="24"/>
          <w:szCs w:val="24"/>
          <w:lang w:val="en-US"/>
        </w:rPr>
        <w:t xml:space="preserve"> // TRANSACTIONS OF CHINA ELECTROTECHNICAL SOCIETY, Vol.38 No. 2, Jan. 2023, DOI: 10.19595/j.cnki.1000-6753.tces.212148</w:t>
      </w:r>
    </w:p>
    <w:p w14:paraId="1AEECF5D" w14:textId="77777777" w:rsidR="00FD0228" w:rsidRPr="00F176BF" w:rsidRDefault="00FD0228" w:rsidP="00FD0228">
      <w:pPr>
        <w:pStyle w:val="3"/>
        <w:divId w:val="167211463"/>
        <w:rPr>
          <w:rFonts w:eastAsia="Times New Roman"/>
          <w:sz w:val="24"/>
          <w:szCs w:val="24"/>
          <w:lang w:val="en-US"/>
        </w:rPr>
      </w:pPr>
    </w:p>
    <w:p w14:paraId="28A26227" w14:textId="77777777" w:rsidR="00940F0A" w:rsidRDefault="00940F0A">
      <w:pPr>
        <w:divId w:val="167211463"/>
        <w:rPr>
          <w:rFonts w:eastAsia="Times New Roman"/>
          <w:lang w:val="en"/>
        </w:rPr>
      </w:pPr>
    </w:p>
    <w:p w14:paraId="789C3500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b/>
          <w:bCs/>
          <w:lang w:val="en"/>
        </w:rPr>
        <w:t>2022</w:t>
      </w:r>
    </w:p>
    <w:p w14:paraId="1BAA421B" w14:textId="77777777" w:rsidR="00940F0A" w:rsidRDefault="00940F0A">
      <w:pPr>
        <w:rPr>
          <w:rFonts w:eastAsia="Times New Roman"/>
          <w:lang w:val="en"/>
        </w:rPr>
      </w:pPr>
    </w:p>
    <w:p w14:paraId="6DB6B815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Tammi, K.; Demidova, G.; </w:t>
      </w:r>
      <w:proofErr w:type="spellStart"/>
      <w:r>
        <w:rPr>
          <w:rFonts w:eastAsia="Times New Roman"/>
          <w:lang w:val="en"/>
        </w:rPr>
        <w:t>Hosseinnia</w:t>
      </w:r>
      <w:proofErr w:type="spellEnd"/>
      <w:r>
        <w:rPr>
          <w:rFonts w:eastAsia="Times New Roman"/>
          <w:lang w:val="en"/>
        </w:rPr>
        <w:t xml:space="preserve">, H. (2022). Mechatronics Technology and Transportation Sustainability. Sustainability, 14(3) (1671), #1671. DOI: 10.3390/su14031671. </w:t>
      </w:r>
    </w:p>
    <w:p w14:paraId="15C0F943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27274E17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Lukin, A.; Demidova, G.;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Lukichev, D.;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Anuchin, A (2022). Small Magnus Wind Turbine: Modeling Approaches. Applied Sciences, 12 (4), #1884. DOI: 10.3390/app12041884. </w:t>
      </w:r>
    </w:p>
    <w:p w14:paraId="29EB9E86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4F2D502C" w14:textId="77777777" w:rsidR="00940F0A" w:rsidRDefault="00000000">
      <w:pPr>
        <w:rPr>
          <w:rFonts w:eastAsia="Times New Roman"/>
        </w:rPr>
      </w:pPr>
      <w:r>
        <w:rPr>
          <w:rFonts w:eastAsia="Times New Roman"/>
        </w:rPr>
        <w:t xml:space="preserve">Анучин, А. С.; Бриз, Ф.; Демидова, Г. Л.; </w:t>
      </w:r>
      <w:proofErr w:type="spellStart"/>
      <w:r>
        <w:rPr>
          <w:rFonts w:eastAsia="Times New Roman"/>
        </w:rPr>
        <w:t>Рассылкин</w:t>
      </w:r>
      <w:proofErr w:type="spellEnd"/>
      <w:r>
        <w:rPr>
          <w:rFonts w:eastAsia="Times New Roman"/>
        </w:rPr>
        <w:t xml:space="preserve">, А. С.; Рассудов, Л. Н. (2022). Написание и оформление научных публикаций. Издательский дом МЭИ. </w:t>
      </w:r>
    </w:p>
    <w:p w14:paraId="18698B7E" w14:textId="77777777" w:rsidR="00940F0A" w:rsidRDefault="00940F0A">
      <w:pPr>
        <w:spacing w:after="240"/>
        <w:rPr>
          <w:rFonts w:eastAsia="Times New Roman"/>
        </w:rPr>
      </w:pPr>
    </w:p>
    <w:p w14:paraId="24191CA5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Alassaf</w:t>
      </w:r>
      <w:proofErr w:type="spellEnd"/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O</w:t>
      </w:r>
      <w:r>
        <w:rPr>
          <w:rFonts w:eastAsia="Times New Roman"/>
        </w:rPr>
        <w:t xml:space="preserve">.; </w:t>
      </w:r>
      <w:r>
        <w:rPr>
          <w:rFonts w:eastAsia="Times New Roman"/>
          <w:lang w:val="en"/>
        </w:rPr>
        <w:t>Lukin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A</w:t>
      </w:r>
      <w:r>
        <w:rPr>
          <w:rFonts w:eastAsia="Times New Roman"/>
        </w:rPr>
        <w:t xml:space="preserve">.; </w:t>
      </w:r>
      <w:r>
        <w:rPr>
          <w:rFonts w:eastAsia="Times New Roman"/>
          <w:lang w:val="en"/>
        </w:rPr>
        <w:t>Demidova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G</w:t>
      </w:r>
      <w:r>
        <w:rPr>
          <w:rFonts w:eastAsia="Times New Roman"/>
        </w:rPr>
        <w:t xml:space="preserve">.; </w:t>
      </w:r>
      <w:r>
        <w:rPr>
          <w:rFonts w:eastAsia="Times New Roman"/>
          <w:lang w:val="en"/>
        </w:rPr>
        <w:t>Kozlov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G</w:t>
      </w:r>
      <w:r>
        <w:rPr>
          <w:rFonts w:eastAsia="Times New Roman"/>
        </w:rPr>
        <w:t xml:space="preserve">.; </w:t>
      </w:r>
      <w:proofErr w:type="spellStart"/>
      <w:r>
        <w:rPr>
          <w:rFonts w:eastAsia="Times New Roman"/>
          <w:lang w:val="en"/>
        </w:rPr>
        <w:t>Volkhontsev</w:t>
      </w:r>
      <w:proofErr w:type="spellEnd"/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A</w:t>
      </w:r>
      <w:r>
        <w:rPr>
          <w:rFonts w:eastAsia="Times New Roman"/>
        </w:rPr>
        <w:t xml:space="preserve">.; </w:t>
      </w:r>
      <w:r>
        <w:rPr>
          <w:rFonts w:eastAsia="Times New Roman"/>
          <w:lang w:val="en"/>
        </w:rPr>
        <w:t>Poliakov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N</w:t>
      </w:r>
      <w:r>
        <w:rPr>
          <w:rFonts w:eastAsia="Times New Roman"/>
        </w:rPr>
        <w:t xml:space="preserve">. (2022). </w:t>
      </w:r>
      <w:r>
        <w:rPr>
          <w:rFonts w:eastAsia="Times New Roman"/>
          <w:lang w:val="en"/>
        </w:rPr>
        <w:t xml:space="preserve">Cylindrical Blades Magnus Wind Turbine Optimization and Control System. </w:t>
      </w:r>
      <w:r>
        <w:rPr>
          <w:rFonts w:eastAsia="Times New Roman"/>
          <w:i/>
          <w:iCs/>
          <w:lang w:val="en"/>
        </w:rPr>
        <w:t>2022 29th International Workshop on Electric Drives: Advances in Power Electronics for Electric Drives (IWED).</w:t>
      </w:r>
      <w:r>
        <w:rPr>
          <w:rFonts w:eastAsia="Times New Roman"/>
          <w:lang w:val="en"/>
        </w:rPr>
        <w:t xml:space="preserve"> 2022 29th International Workshop on Electric Drives: Advances in Power Electronics for Electric Drives (IWED), 1−5. DOI: 10.1109/IWED54598.2022.9722582. </w:t>
      </w:r>
    </w:p>
    <w:p w14:paraId="726C9E6F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4C0706E1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Lukin, A.; Demidova, G.; </w:t>
      </w:r>
      <w:proofErr w:type="spellStart"/>
      <w:r>
        <w:rPr>
          <w:rFonts w:eastAsia="Times New Roman"/>
          <w:lang w:val="en"/>
        </w:rPr>
        <w:t>Alassaf</w:t>
      </w:r>
      <w:proofErr w:type="spellEnd"/>
      <w:r>
        <w:rPr>
          <w:rFonts w:eastAsia="Times New Roman"/>
          <w:lang w:val="en"/>
        </w:rPr>
        <w:t xml:space="preserve">, O.; Lukichev, D.;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 (2022). MPPT Algorithms for Wind Turbines: Review and Comparison. </w:t>
      </w:r>
      <w:r>
        <w:rPr>
          <w:rFonts w:eastAsia="Times New Roman"/>
          <w:i/>
          <w:iCs/>
          <w:lang w:val="en"/>
        </w:rPr>
        <w:t>International Workshop on Electric Drives: Optimization in Control of Electric Drives (IWED).</w:t>
      </w:r>
      <w:r>
        <w:rPr>
          <w:rFonts w:eastAsia="Times New Roman"/>
          <w:lang w:val="en"/>
        </w:rPr>
        <w:t xml:space="preserve"> IEEE, 1−6. DOI: 10.1109/IWED54598.2022.9722597. </w:t>
      </w:r>
    </w:p>
    <w:p w14:paraId="449FB7A3" w14:textId="77777777" w:rsidR="00940F0A" w:rsidRDefault="00940F0A">
      <w:pPr>
        <w:rPr>
          <w:rFonts w:eastAsia="Times New Roman"/>
          <w:lang w:val="en"/>
        </w:rPr>
      </w:pPr>
    </w:p>
    <w:p w14:paraId="3E54B025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b/>
          <w:bCs/>
          <w:lang w:val="en"/>
        </w:rPr>
        <w:t>2021</w:t>
      </w:r>
    </w:p>
    <w:p w14:paraId="51F663AA" w14:textId="77777777" w:rsidR="00940F0A" w:rsidRDefault="00940F0A">
      <w:pPr>
        <w:rPr>
          <w:rFonts w:eastAsia="Times New Roman"/>
          <w:lang w:val="en"/>
        </w:rPr>
      </w:pPr>
    </w:p>
    <w:p w14:paraId="745A63FF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Rassolkin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Orosz</w:t>
      </w:r>
      <w:proofErr w:type="spellEnd"/>
      <w:r>
        <w:rPr>
          <w:rFonts w:eastAsia="Times New Roman"/>
          <w:lang w:val="en"/>
        </w:rPr>
        <w:t xml:space="preserve">, T.; Demidova, G. L.; </w:t>
      </w:r>
      <w:proofErr w:type="spellStart"/>
      <w:r>
        <w:rPr>
          <w:rFonts w:eastAsia="Times New Roman"/>
          <w:lang w:val="en"/>
        </w:rPr>
        <w:t>Kutsd</w:t>
      </w:r>
      <w:proofErr w:type="spellEnd"/>
      <w:r>
        <w:rPr>
          <w:rFonts w:eastAsia="Times New Roman"/>
          <w:lang w:val="en"/>
        </w:rPr>
        <w:t xml:space="preserve">, V.; </w:t>
      </w:r>
      <w:proofErr w:type="spellStart"/>
      <w:r>
        <w:rPr>
          <w:rFonts w:eastAsia="Times New Roman"/>
          <w:lang w:val="en"/>
        </w:rPr>
        <w:t>Rjabtšikov</w:t>
      </w:r>
      <w:proofErr w:type="spellEnd"/>
      <w:r>
        <w:rPr>
          <w:rFonts w:eastAsia="Times New Roman"/>
          <w:lang w:val="en"/>
        </w:rPr>
        <w:t xml:space="preserve">, V.;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  <w:lang w:val="en"/>
        </w:rPr>
        <w:t xml:space="preserve">, A. (2021). Implementation of Digital Twins for Electrical Energy Conversion Systems in selected </w:t>
      </w:r>
      <w:r>
        <w:rPr>
          <w:rFonts w:eastAsia="Times New Roman"/>
          <w:lang w:val="en"/>
        </w:rPr>
        <w:lastRenderedPageBreak/>
        <w:t xml:space="preserve">case studies. Proceedings of the Estonian Academy of Sciences, 70 (1), 19−39. DOI: 10.3176/proc.2021.1.03. </w:t>
      </w:r>
    </w:p>
    <w:p w14:paraId="4ABB1569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06314D04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Iqbal, M.N.; </w:t>
      </w:r>
      <w:proofErr w:type="spellStart"/>
      <w:r>
        <w:rPr>
          <w:rFonts w:eastAsia="Times New Roman"/>
          <w:lang w:val="en"/>
        </w:rPr>
        <w:t>Kütt</w:t>
      </w:r>
      <w:proofErr w:type="spellEnd"/>
      <w:r>
        <w:rPr>
          <w:rFonts w:eastAsia="Times New Roman"/>
          <w:lang w:val="en"/>
        </w:rPr>
        <w:t xml:space="preserve">, L.; Lehtonen, M.; Millar, R.J.; </w:t>
      </w:r>
      <w:proofErr w:type="spellStart"/>
      <w:r>
        <w:rPr>
          <w:rFonts w:eastAsia="Times New Roman"/>
          <w:lang w:val="en"/>
        </w:rPr>
        <w:t>Püvi</w:t>
      </w:r>
      <w:proofErr w:type="spellEnd"/>
      <w:r>
        <w:rPr>
          <w:rFonts w:eastAsia="Times New Roman"/>
          <w:lang w:val="en"/>
        </w:rPr>
        <w:t xml:space="preserve">, V.;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Demidova, G.L. (2021). Travel activity based stochastic modelling of load and charging state of electric vehicles. Sustainability, 13 (3), 1−14. DOI: 10.3390/su13031550. </w:t>
      </w:r>
    </w:p>
    <w:p w14:paraId="2C644D33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1EF26097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Lukin, A.; Demidova, G.;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 (2021). Achieving of Magnus Effect with </w:t>
      </w:r>
      <w:proofErr w:type="spellStart"/>
      <w:r>
        <w:rPr>
          <w:rFonts w:eastAsia="Times New Roman"/>
          <w:lang w:val="en"/>
        </w:rPr>
        <w:t>Agros</w:t>
      </w:r>
      <w:proofErr w:type="spellEnd"/>
      <w:r>
        <w:rPr>
          <w:rFonts w:eastAsia="Times New Roman"/>
          <w:lang w:val="en"/>
        </w:rPr>
        <w:t xml:space="preserve"> Suite. </w:t>
      </w:r>
      <w:proofErr w:type="spellStart"/>
      <w:r>
        <w:rPr>
          <w:rFonts w:eastAsia="Times New Roman"/>
          <w:lang w:val="en"/>
        </w:rPr>
        <w:t>Periodica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Polytechnica</w:t>
      </w:r>
      <w:proofErr w:type="spellEnd"/>
      <w:r>
        <w:rPr>
          <w:rFonts w:eastAsia="Times New Roman"/>
          <w:lang w:val="en"/>
        </w:rPr>
        <w:t xml:space="preserve"> Electrical Engineering and Computer Science, 62 (2), 131−137. DOI: 10.3311/ppee.17743. </w:t>
      </w:r>
    </w:p>
    <w:p w14:paraId="53704A22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15D8ECEB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Kudelina</w:t>
      </w:r>
      <w:proofErr w:type="spellEnd"/>
      <w:r>
        <w:rPr>
          <w:rFonts w:eastAsia="Times New Roman"/>
          <w:lang w:val="en"/>
        </w:rPr>
        <w:t xml:space="preserve">, K.;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Asad, B.;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  <w:lang w:val="en"/>
        </w:rPr>
        <w:t xml:space="preserve">, A.; Demidova, G. (2021). Trends and Challenges in Intelligent Condition Monitoring of Electrical Machines Using Machine Learning. Applied Sciences, 11 (6), #2761. DOI: 10.3390/app11062761. </w:t>
      </w:r>
    </w:p>
    <w:p w14:paraId="3E05C2CC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E0ED443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Chub, A.; Vinnikov, D.; </w:t>
      </w:r>
      <w:proofErr w:type="spellStart"/>
      <w:r>
        <w:rPr>
          <w:rFonts w:eastAsia="Times New Roman"/>
          <w:lang w:val="en"/>
        </w:rPr>
        <w:t>Korkh</w:t>
      </w:r>
      <w:proofErr w:type="spellEnd"/>
      <w:r>
        <w:rPr>
          <w:rFonts w:eastAsia="Times New Roman"/>
          <w:lang w:val="en"/>
        </w:rPr>
        <w:t xml:space="preserve">, O.; </w:t>
      </w:r>
      <w:proofErr w:type="spellStart"/>
      <w:r>
        <w:rPr>
          <w:rFonts w:eastAsia="Times New Roman"/>
          <w:lang w:val="en"/>
        </w:rPr>
        <w:t>Jalakas</w:t>
      </w:r>
      <w:proofErr w:type="spellEnd"/>
      <w:r>
        <w:rPr>
          <w:rFonts w:eastAsia="Times New Roman"/>
          <w:lang w:val="en"/>
        </w:rPr>
        <w:t xml:space="preserve">, T.; Demidova, G. (2021). Wide-Range Operation of High Step-Up DC-DC Converters with Multimode Rectifiers. Electronics, 10 (8), #914. DOI: 10.3390/electronics10080914. </w:t>
      </w:r>
    </w:p>
    <w:p w14:paraId="19F20B79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5AEE19E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Autsou</w:t>
      </w:r>
      <w:proofErr w:type="spellEnd"/>
      <w:r>
        <w:rPr>
          <w:rFonts w:eastAsia="Times New Roman"/>
          <w:lang w:val="en"/>
        </w:rPr>
        <w:t xml:space="preserve">, S.;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Demidova, G.; </w:t>
      </w:r>
      <w:proofErr w:type="spellStart"/>
      <w:r>
        <w:rPr>
          <w:rFonts w:eastAsia="Times New Roman"/>
          <w:lang w:val="en"/>
        </w:rPr>
        <w:t>Saroka</w:t>
      </w:r>
      <w:proofErr w:type="spellEnd"/>
      <w:r>
        <w:rPr>
          <w:rFonts w:eastAsia="Times New Roman"/>
          <w:lang w:val="en"/>
        </w:rPr>
        <w:t xml:space="preserve">, V.; Karpovich, D.;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  <w:lang w:val="en"/>
        </w:rPr>
        <w:t xml:space="preserve">, A. (2021). Optimal Control of Automatic Manipulator for Elimination of Galvanic Line Load Oscillation. </w:t>
      </w:r>
      <w:proofErr w:type="spellStart"/>
      <w:r>
        <w:rPr>
          <w:rFonts w:eastAsia="Times New Roman"/>
          <w:lang w:val="en"/>
        </w:rPr>
        <w:t>Periodica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Polytechnica</w:t>
      </w:r>
      <w:proofErr w:type="spellEnd"/>
      <w:r>
        <w:rPr>
          <w:rFonts w:eastAsia="Times New Roman"/>
          <w:lang w:val="en"/>
        </w:rPr>
        <w:t xml:space="preserve"> Electrical Engineering and Computer Science, 65 (2), 91−105. DOI: 10.3311/PPee.15893. </w:t>
      </w:r>
    </w:p>
    <w:p w14:paraId="5112613C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492917EF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Anuchin, A. С.; </w:t>
      </w:r>
      <w:proofErr w:type="spellStart"/>
      <w:r>
        <w:rPr>
          <w:rFonts w:eastAsia="Times New Roman"/>
          <w:lang w:val="en"/>
        </w:rPr>
        <w:t>Stolyarov</w:t>
      </w:r>
      <w:proofErr w:type="spellEnd"/>
      <w:r>
        <w:rPr>
          <w:rFonts w:eastAsia="Times New Roman"/>
          <w:lang w:val="en"/>
        </w:rPr>
        <w:t xml:space="preserve">, E. О.; </w:t>
      </w:r>
      <w:proofErr w:type="spellStart"/>
      <w:r>
        <w:rPr>
          <w:rFonts w:eastAsia="Times New Roman"/>
          <w:lang w:val="en"/>
        </w:rPr>
        <w:t>Surnin</w:t>
      </w:r>
      <w:proofErr w:type="spellEnd"/>
      <w:r>
        <w:rPr>
          <w:rFonts w:eastAsia="Times New Roman"/>
          <w:lang w:val="en"/>
        </w:rPr>
        <w:t xml:space="preserve">, D. К.; Demidova, G. L.; Bogdanov, A. N.; Vagapov, Yu. </w:t>
      </w:r>
      <w:r>
        <w:rPr>
          <w:rFonts w:eastAsia="Times New Roman"/>
        </w:rPr>
        <w:t xml:space="preserve">(2021). Идентификация карты намагничивания </w:t>
      </w:r>
      <w:proofErr w:type="spellStart"/>
      <w:r>
        <w:rPr>
          <w:rFonts w:eastAsia="Times New Roman"/>
        </w:rPr>
        <w:t>вентильно</w:t>
      </w:r>
      <w:proofErr w:type="spellEnd"/>
      <w:r>
        <w:rPr>
          <w:rFonts w:eastAsia="Times New Roman"/>
        </w:rPr>
        <w:t xml:space="preserve">-индукторного электропривода в режиме реального времени. </w:t>
      </w:r>
      <w:proofErr w:type="spellStart"/>
      <w:r>
        <w:rPr>
          <w:rFonts w:eastAsia="Times New Roman"/>
          <w:lang w:val="en"/>
        </w:rPr>
        <w:t>Известия</w:t>
      </w:r>
      <w:proofErr w:type="spellEnd"/>
      <w:r>
        <w:rPr>
          <w:rFonts w:eastAsia="Times New Roman"/>
          <w:lang w:val="en"/>
        </w:rPr>
        <w:t xml:space="preserve"> СПбГЭТУ "ЛЭТИ", 1, 69−75. </w:t>
      </w:r>
    </w:p>
    <w:p w14:paraId="4887FD32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24094B0C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Strzelecki, R.; Demidova, G.; Vinnikov, D. (2021). Industrial and Technological Applications of Power Electronics Systems. MDPI. DOI: 10.3390/books978-3-0365-0823-8. </w:t>
      </w:r>
    </w:p>
    <w:p w14:paraId="1390C3B5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33B0C102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Demidova, G.;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Zakis</w:t>
      </w:r>
      <w:proofErr w:type="spellEnd"/>
      <w:r>
        <w:rPr>
          <w:rFonts w:eastAsia="Times New Roman"/>
          <w:lang w:val="en"/>
        </w:rPr>
        <w:t xml:space="preserve">, J.; </w:t>
      </w:r>
      <w:proofErr w:type="spellStart"/>
      <w:r>
        <w:rPr>
          <w:rFonts w:eastAsia="Times New Roman"/>
          <w:lang w:val="en"/>
        </w:rPr>
        <w:t>Suzdalenko</w:t>
      </w:r>
      <w:proofErr w:type="spellEnd"/>
      <w:r>
        <w:rPr>
          <w:rFonts w:eastAsia="Times New Roman"/>
          <w:lang w:val="en"/>
        </w:rPr>
        <w:t xml:space="preserve">, A.; (2021). An Overview of Fuzzy Logic Approaches for Fault Diagnosis in Energy Conversion Devices. </w:t>
      </w:r>
      <w:r>
        <w:rPr>
          <w:rFonts w:eastAsia="Times New Roman"/>
          <w:i/>
          <w:iCs/>
          <w:lang w:val="en"/>
        </w:rPr>
        <w:t>28th International Workshop on Electric Drives: Improvement in Efficiency of Electric Drives: conference proceedings: IWED 2021, Moscow, Russia, January 27-29 2021.</w:t>
      </w:r>
      <w:r>
        <w:rPr>
          <w:rFonts w:eastAsia="Times New Roman"/>
          <w:lang w:val="en"/>
        </w:rPr>
        <w:t xml:space="preserve"> IEEE. </w:t>
      </w:r>
    </w:p>
    <w:p w14:paraId="1EE943CB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5DA82F5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Lukin, A.; Demidova, G.; Lukichev, D.;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  <w:lang w:val="en"/>
        </w:rPr>
        <w:t xml:space="preserve">, A.; (2021). Investigation of FEM software for Magnus Effect Simulation. </w:t>
      </w:r>
      <w:r>
        <w:rPr>
          <w:rFonts w:eastAsia="Times New Roman"/>
          <w:i/>
          <w:iCs/>
          <w:lang w:val="en"/>
        </w:rPr>
        <w:t>28th International Workshop on Electric Drives: Improvement in Efficiency of Electric Drives: conference proceedings: IWED 2021, Moscow, Russia, January 27-29 2021.</w:t>
      </w:r>
      <w:r>
        <w:rPr>
          <w:rFonts w:eastAsia="Times New Roman"/>
          <w:lang w:val="en"/>
        </w:rPr>
        <w:t xml:space="preserve"> IEEE. </w:t>
      </w:r>
    </w:p>
    <w:p w14:paraId="5ADEE464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33ECC60B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Kudelina</w:t>
      </w:r>
      <w:proofErr w:type="spellEnd"/>
      <w:r>
        <w:rPr>
          <w:rFonts w:eastAsia="Times New Roman"/>
          <w:lang w:val="en"/>
        </w:rPr>
        <w:t xml:space="preserve">, K.;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  <w:lang w:val="en"/>
        </w:rPr>
        <w:t xml:space="preserve">, A.; Demidova, G.; Karpovich, D. (2021). Diagnostic Possibilities of Induction Motor Bearing Currents. In: Proceeding of XVIII </w:t>
      </w:r>
      <w:r>
        <w:rPr>
          <w:rFonts w:eastAsia="Times New Roman"/>
          <w:lang w:val="en"/>
        </w:rPr>
        <w:lastRenderedPageBreak/>
        <w:t xml:space="preserve">International Scientific Technical Conference «Alternating Current Electric Drives» (ACED). IEEE. </w:t>
      </w:r>
    </w:p>
    <w:p w14:paraId="1D765530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5FAEC6F6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Poliakov, N.; </w:t>
      </w:r>
      <w:proofErr w:type="spellStart"/>
      <w:r>
        <w:rPr>
          <w:rFonts w:eastAsia="Times New Roman"/>
          <w:lang w:val="en"/>
        </w:rPr>
        <w:t>Vorobev</w:t>
      </w:r>
      <w:proofErr w:type="spellEnd"/>
      <w:r>
        <w:rPr>
          <w:rFonts w:eastAsia="Times New Roman"/>
          <w:lang w:val="en"/>
        </w:rPr>
        <w:t xml:space="preserve">, K.; Demidova, G.;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Ramensky</w:t>
      </w:r>
      <w:proofErr w:type="spellEnd"/>
      <w:r>
        <w:rPr>
          <w:rFonts w:eastAsia="Times New Roman"/>
          <w:lang w:val="en"/>
        </w:rPr>
        <w:t xml:space="preserve">, D. (2021). Case Study of Supplementary PMSM for Low-Speed Wind Turbine. In: Proceeding of XVIII International Scientific Technical Conference Alternating Current Electric Drives (ACED). Ekaterinburg, Russia: IEEE. DOI: 10.1109/ACED50605.2021.9462253. </w:t>
      </w:r>
    </w:p>
    <w:p w14:paraId="4F13B1DE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419B7E12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Poliakov, N.; Demidova, G.; </w:t>
      </w:r>
      <w:proofErr w:type="spellStart"/>
      <w:r>
        <w:rPr>
          <w:rFonts w:eastAsia="Times New Roman"/>
          <w:lang w:val="en"/>
        </w:rPr>
        <w:t>Zolov</w:t>
      </w:r>
      <w:proofErr w:type="spellEnd"/>
      <w:r>
        <w:rPr>
          <w:rFonts w:eastAsia="Times New Roman"/>
          <w:lang w:val="en"/>
        </w:rPr>
        <w:t xml:space="preserve">, P.; </w:t>
      </w:r>
      <w:proofErr w:type="spellStart"/>
      <w:r>
        <w:rPr>
          <w:rFonts w:eastAsia="Times New Roman"/>
          <w:lang w:val="en"/>
        </w:rPr>
        <w:t>Vorobev</w:t>
      </w:r>
      <w:proofErr w:type="spellEnd"/>
      <w:r>
        <w:rPr>
          <w:rFonts w:eastAsia="Times New Roman"/>
          <w:lang w:val="en"/>
        </w:rPr>
        <w:t xml:space="preserve">, K.; Lukichev, D.; Strzelecki, R. (2021). Distributed Energy Laboratory Concept Focused on Power Electronics Units. </w:t>
      </w:r>
      <w:r>
        <w:rPr>
          <w:rFonts w:eastAsia="Times New Roman"/>
          <w:i/>
          <w:iCs/>
          <w:lang w:val="en"/>
        </w:rPr>
        <w:t>2021 International Conference on Electromechanical and Energy Systems (SIELMEN).</w:t>
      </w:r>
      <w:r>
        <w:rPr>
          <w:rFonts w:eastAsia="Times New Roman"/>
          <w:lang w:val="en"/>
        </w:rPr>
        <w:t xml:space="preserve"> IEEE, 387−392. DOI: 10.1109/SIELMEN53755.2021.9600330. </w:t>
      </w:r>
    </w:p>
    <w:p w14:paraId="05404C03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0EB0CFE8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Bratchikov</w:t>
      </w:r>
      <w:proofErr w:type="spellEnd"/>
      <w:r>
        <w:rPr>
          <w:rFonts w:eastAsia="Times New Roman"/>
          <w:lang w:val="en"/>
        </w:rPr>
        <w:t xml:space="preserve">, S.; </w:t>
      </w:r>
      <w:proofErr w:type="spellStart"/>
      <w:r>
        <w:rPr>
          <w:rFonts w:eastAsia="Times New Roman"/>
          <w:lang w:val="en"/>
        </w:rPr>
        <w:t>Abdullin</w:t>
      </w:r>
      <w:proofErr w:type="spellEnd"/>
      <w:r>
        <w:rPr>
          <w:rFonts w:eastAsia="Times New Roman"/>
          <w:lang w:val="en"/>
        </w:rPr>
        <w:t xml:space="preserve">, A.; Demidova, G. L.; Lukichev, D. V. (2021). Development of Digital Twin for Robotic Arm. </w:t>
      </w:r>
      <w:r>
        <w:rPr>
          <w:rFonts w:eastAsia="Times New Roman"/>
          <w:i/>
          <w:iCs/>
          <w:lang w:val="en"/>
        </w:rPr>
        <w:t xml:space="preserve">2021 </w:t>
      </w:r>
      <w:proofErr w:type="spellStart"/>
      <w:r>
        <w:rPr>
          <w:rFonts w:eastAsia="Times New Roman"/>
          <w:i/>
          <w:iCs/>
          <w:lang w:val="en"/>
        </w:rPr>
        <w:t>Ieee</w:t>
      </w:r>
      <w:proofErr w:type="spellEnd"/>
      <w:r>
        <w:rPr>
          <w:rFonts w:eastAsia="Times New Roman"/>
          <w:i/>
          <w:iCs/>
          <w:lang w:val="en"/>
        </w:rPr>
        <w:t xml:space="preserve"> 19Th International Power Electronics And Motion Control Conference (</w:t>
      </w:r>
      <w:proofErr w:type="spellStart"/>
      <w:r>
        <w:rPr>
          <w:rFonts w:eastAsia="Times New Roman"/>
          <w:i/>
          <w:iCs/>
          <w:lang w:val="en"/>
        </w:rPr>
        <w:t>Pemc</w:t>
      </w:r>
      <w:proofErr w:type="spellEnd"/>
      <w:r>
        <w:rPr>
          <w:rFonts w:eastAsia="Times New Roman"/>
          <w:i/>
          <w:iCs/>
          <w:lang w:val="en"/>
        </w:rPr>
        <w:t>): IEEE 19th International Power Electronics and Motion Control Conference (PEMC), APR 25-29, 2021, ELECTR NETWORK.</w:t>
      </w:r>
      <w:r>
        <w:rPr>
          <w:rFonts w:eastAsia="Times New Roman"/>
          <w:lang w:val="en"/>
        </w:rPr>
        <w:t xml:space="preserve"> New York: IEEE, 717−723. (IEEE International Power Electronics and Motion Control Conference IPEMC). DOI: 10.1109/PEMC48073.2021.9432535. </w:t>
      </w:r>
    </w:p>
    <w:p w14:paraId="3024AF54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0A66FE43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Morozova, E.; Demidova, G.; </w:t>
      </w:r>
      <w:proofErr w:type="spellStart"/>
      <w:r>
        <w:rPr>
          <w:rFonts w:eastAsia="Times New Roman"/>
          <w:lang w:val="en"/>
        </w:rPr>
        <w:t>Rassolkin</w:t>
      </w:r>
      <w:proofErr w:type="spellEnd"/>
      <w:r>
        <w:rPr>
          <w:rFonts w:eastAsia="Times New Roman"/>
          <w:lang w:val="en"/>
        </w:rPr>
        <w:t xml:space="preserve">, A. (2021). Robotic Glove Prototype: Development and Simulation. </w:t>
      </w:r>
      <w:r>
        <w:rPr>
          <w:rFonts w:eastAsia="Times New Roman"/>
          <w:i/>
          <w:iCs/>
          <w:lang w:val="en"/>
        </w:rPr>
        <w:t>2021 IEEE 62nd International Scientific Conference on Power and Electrical Engineering of Riga Technical University, RTUCON 2021 - Proceedings.</w:t>
      </w:r>
      <w:r>
        <w:rPr>
          <w:rFonts w:eastAsia="Times New Roman"/>
          <w:lang w:val="en"/>
        </w:rPr>
        <w:t xml:space="preserve"> 2021 IEEE 62nd International Scientific Conference on Power and Electrical Engineering of Riga Technical University (RTUCON), 1−6. DOI: 10.1109/RTUCON53541.2021.9711744. </w:t>
      </w:r>
    </w:p>
    <w:p w14:paraId="2C351487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0B613DC3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Demidova, G.;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 (2021). What Will Happen if Everyone Switches To Electric Cars? </w:t>
      </w:r>
    </w:p>
    <w:p w14:paraId="2C8B1697" w14:textId="77777777" w:rsidR="00940F0A" w:rsidRDefault="00940F0A">
      <w:pPr>
        <w:rPr>
          <w:rFonts w:eastAsia="Times New Roman"/>
          <w:lang w:val="en"/>
        </w:rPr>
      </w:pPr>
    </w:p>
    <w:p w14:paraId="6EEE73E6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b/>
          <w:bCs/>
          <w:lang w:val="en"/>
        </w:rPr>
        <w:t>2020</w:t>
      </w:r>
    </w:p>
    <w:p w14:paraId="4CE11E9D" w14:textId="77777777" w:rsidR="00940F0A" w:rsidRDefault="00940F0A">
      <w:pPr>
        <w:rPr>
          <w:rFonts w:eastAsia="Times New Roman"/>
          <w:lang w:val="en"/>
        </w:rPr>
      </w:pPr>
    </w:p>
    <w:p w14:paraId="736041C7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Anuchin, Alecksey; Demidova, Galina L.; Hao, Chen; </w:t>
      </w:r>
      <w:proofErr w:type="spellStart"/>
      <w:r>
        <w:rPr>
          <w:rFonts w:eastAsia="Times New Roman"/>
          <w:lang w:val="en"/>
        </w:rPr>
        <w:t>Zharkov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Alexandr</w:t>
      </w:r>
      <w:proofErr w:type="spellEnd"/>
      <w:r>
        <w:rPr>
          <w:rFonts w:eastAsia="Times New Roman"/>
          <w:lang w:val="en"/>
        </w:rPr>
        <w:t xml:space="preserve">; Bogdanov, Andrei; </w:t>
      </w:r>
      <w:proofErr w:type="spellStart"/>
      <w:r>
        <w:rPr>
          <w:rFonts w:eastAsia="Times New Roman"/>
          <w:lang w:val="en"/>
        </w:rPr>
        <w:t>Šmídl</w:t>
      </w:r>
      <w:proofErr w:type="spellEnd"/>
      <w:r>
        <w:rPr>
          <w:rFonts w:eastAsia="Times New Roman"/>
          <w:lang w:val="en"/>
        </w:rPr>
        <w:t xml:space="preserve">, Václav (2020). Continuous Control Set Model Predictive Control of a Switch Reluctance Drive Using Lookup Tables. Energies, 13 (13), 3317. DOI: 10.3390/en13133317. </w:t>
      </w:r>
    </w:p>
    <w:p w14:paraId="4EC859D7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72B7255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Loschi</w:t>
      </w:r>
      <w:proofErr w:type="spellEnd"/>
      <w:r>
        <w:rPr>
          <w:rFonts w:eastAsia="Times New Roman"/>
          <w:lang w:val="en"/>
        </w:rPr>
        <w:t xml:space="preserve">, Hermes; </w:t>
      </w:r>
      <w:proofErr w:type="spellStart"/>
      <w:r>
        <w:rPr>
          <w:rFonts w:eastAsia="Times New Roman"/>
          <w:lang w:val="en"/>
        </w:rPr>
        <w:t>Smolenski</w:t>
      </w:r>
      <w:proofErr w:type="spellEnd"/>
      <w:r>
        <w:rPr>
          <w:rFonts w:eastAsia="Times New Roman"/>
          <w:lang w:val="en"/>
        </w:rPr>
        <w:t xml:space="preserve">, Robert; </w:t>
      </w:r>
      <w:proofErr w:type="spellStart"/>
      <w:r>
        <w:rPr>
          <w:rFonts w:eastAsia="Times New Roman"/>
          <w:lang w:val="en"/>
        </w:rPr>
        <w:t>Lezynski</w:t>
      </w:r>
      <w:proofErr w:type="spellEnd"/>
      <w:r>
        <w:rPr>
          <w:rFonts w:eastAsia="Times New Roman"/>
          <w:lang w:val="en"/>
        </w:rPr>
        <w:t xml:space="preserve">, Piotr; Nascimento, Douglas; Demidova, Galina (2020). Aggregated Conducted Electromagnetic Interference Generated by DC/DC Converters with Deterministic and Random Modulation. Energies, 13 (14), 3698. DOI: 10.3390/en13143698. </w:t>
      </w:r>
    </w:p>
    <w:p w14:paraId="58CE0FED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445EA69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Iqbal, M. N.; </w:t>
      </w:r>
      <w:proofErr w:type="spellStart"/>
      <w:r>
        <w:rPr>
          <w:rFonts w:eastAsia="Times New Roman"/>
          <w:lang w:val="en"/>
        </w:rPr>
        <w:t>Kütt</w:t>
      </w:r>
      <w:proofErr w:type="spellEnd"/>
      <w:r>
        <w:rPr>
          <w:rFonts w:eastAsia="Times New Roman"/>
          <w:lang w:val="en"/>
        </w:rPr>
        <w:t xml:space="preserve">, L.; Asad, B.;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Demidova, G. (2020). Time Dependency of Current Harmonics for Switch-Mode Power Supplies. Applied Sciences, 10 (21), #7806. DOI: 10.3390/app10217806. </w:t>
      </w:r>
    </w:p>
    <w:p w14:paraId="393EACE4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347B6C4A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Anuchin, A.; Demidova, G.L.; Vagapov, Yu.; Strzelecki, R. (2020). Research of electric drive systems with real time software configurable control. Scientific and technical journal of </w:t>
      </w:r>
      <w:r>
        <w:rPr>
          <w:rFonts w:eastAsia="Times New Roman"/>
          <w:lang w:val="en"/>
        </w:rPr>
        <w:lastRenderedPageBreak/>
        <w:t xml:space="preserve">information technologies mechanics and optics, 20 (2), 290−300. DOI: 10.17586/2226-1494-2020-20-2-290-300. </w:t>
      </w:r>
    </w:p>
    <w:p w14:paraId="7DF614F7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648F4FE0" w14:textId="77777777" w:rsidR="00940F0A" w:rsidRDefault="00000000">
      <w:pPr>
        <w:rPr>
          <w:rFonts w:eastAsia="Times New Roman"/>
        </w:rPr>
      </w:pPr>
      <w:r>
        <w:rPr>
          <w:rFonts w:eastAsia="Times New Roman"/>
          <w:lang w:val="en"/>
        </w:rPr>
        <w:t xml:space="preserve">ALECKSEY, ANUCHIN; EVGENIY, STOLYAROV; DMITRY, SHPAK; DIMID, SURNIN; GALINA, DEMIDOVA; RISHAD, AHMED (2020). </w:t>
      </w:r>
      <w:r>
        <w:rPr>
          <w:rFonts w:eastAsia="Times New Roman"/>
        </w:rPr>
        <w:t xml:space="preserve">Система подчиненного регулирования с параллельной коррекцией по напряжению выхода понижающего преобразователя постоянного тока. «Известия СПбГЭТУ "ЛЭТИ"», 7, 87−94. </w:t>
      </w:r>
    </w:p>
    <w:p w14:paraId="68F81FDC" w14:textId="77777777" w:rsidR="00940F0A" w:rsidRDefault="00940F0A">
      <w:pPr>
        <w:spacing w:after="240"/>
        <w:rPr>
          <w:rFonts w:eastAsia="Times New Roman"/>
        </w:rPr>
      </w:pPr>
    </w:p>
    <w:p w14:paraId="11EB32CF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Kuzin</w:t>
      </w:r>
      <w:proofErr w:type="spellEnd"/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Aleksey</w:t>
      </w:r>
      <w:r w:rsidRPr="0035446C">
        <w:rPr>
          <w:rFonts w:eastAsia="Times New Roman"/>
        </w:rPr>
        <w:t xml:space="preserve"> </w:t>
      </w:r>
      <w:r>
        <w:rPr>
          <w:rFonts w:eastAsia="Times New Roman"/>
          <w:lang w:val="en"/>
        </w:rPr>
        <w:t>Yu</w:t>
      </w:r>
      <w:r>
        <w:rPr>
          <w:rFonts w:eastAsia="Times New Roman"/>
        </w:rPr>
        <w:t xml:space="preserve">.; </w:t>
      </w:r>
      <w:r>
        <w:rPr>
          <w:rFonts w:eastAsia="Times New Roman"/>
          <w:lang w:val="en"/>
        </w:rPr>
        <w:t>Lukichev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Dmitry</w:t>
      </w:r>
      <w:r w:rsidRPr="0035446C">
        <w:rPr>
          <w:rFonts w:eastAsia="Times New Roman"/>
        </w:rPr>
        <w:t xml:space="preserve"> </w:t>
      </w:r>
      <w:r>
        <w:rPr>
          <w:rFonts w:eastAsia="Times New Roman"/>
          <w:lang w:val="en"/>
        </w:rPr>
        <w:t>V</w:t>
      </w:r>
      <w:r>
        <w:rPr>
          <w:rFonts w:eastAsia="Times New Roman"/>
        </w:rPr>
        <w:t xml:space="preserve">.; </w:t>
      </w:r>
      <w:r>
        <w:rPr>
          <w:rFonts w:eastAsia="Times New Roman"/>
          <w:lang w:val="en"/>
        </w:rPr>
        <w:t>Demidova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Galina</w:t>
      </w:r>
      <w:r w:rsidRPr="0035446C">
        <w:rPr>
          <w:rFonts w:eastAsia="Times New Roman"/>
        </w:rPr>
        <w:t xml:space="preserve"> </w:t>
      </w:r>
      <w:r>
        <w:rPr>
          <w:rFonts w:eastAsia="Times New Roman"/>
          <w:lang w:val="en"/>
        </w:rPr>
        <w:t>L</w:t>
      </w:r>
      <w:r>
        <w:rPr>
          <w:rFonts w:eastAsia="Times New Roman"/>
        </w:rPr>
        <w:t xml:space="preserve">. (2020). </w:t>
      </w:r>
      <w:r>
        <w:rPr>
          <w:rFonts w:eastAsia="Times New Roman"/>
          <w:lang w:val="en"/>
        </w:rPr>
        <w:t xml:space="preserve">MULTI-AGENT SYSTEM FOR DISTRIBUTED ENERGY SYSTEM CONTROL. </w:t>
      </w:r>
      <w:proofErr w:type="spellStart"/>
      <w:r>
        <w:rPr>
          <w:rFonts w:eastAsia="Times New Roman"/>
          <w:lang w:val="en"/>
        </w:rPr>
        <w:t>Vestnik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Gosudarstvennogo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universiteta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morskogo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i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rechnogo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flota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imeni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admirala</w:t>
      </w:r>
      <w:proofErr w:type="spellEnd"/>
      <w:r>
        <w:rPr>
          <w:rFonts w:eastAsia="Times New Roman"/>
          <w:lang w:val="en"/>
        </w:rPr>
        <w:t xml:space="preserve"> S. O. Makarova, 12 (5), 945−954. DOI: 10.21821/2309-5180-2020-12-5-945-954. </w:t>
      </w:r>
    </w:p>
    <w:p w14:paraId="0708FAA8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E84AF22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Anuchin, A.S.; Demidova, G.L.; </w:t>
      </w:r>
      <w:proofErr w:type="spellStart"/>
      <w:r>
        <w:rPr>
          <w:rFonts w:eastAsia="Times New Roman"/>
          <w:lang w:val="en"/>
        </w:rPr>
        <w:t>Stolyarov</w:t>
      </w:r>
      <w:proofErr w:type="spellEnd"/>
      <w:r>
        <w:rPr>
          <w:rFonts w:eastAsia="Times New Roman"/>
          <w:lang w:val="en"/>
        </w:rPr>
        <w:t xml:space="preserve">, E.O.; </w:t>
      </w:r>
      <w:proofErr w:type="spellStart"/>
      <w:r>
        <w:rPr>
          <w:rFonts w:eastAsia="Times New Roman"/>
          <w:lang w:val="en"/>
        </w:rPr>
        <w:t>Zharkov</w:t>
      </w:r>
      <w:proofErr w:type="spellEnd"/>
      <w:r>
        <w:rPr>
          <w:rFonts w:eastAsia="Times New Roman"/>
          <w:lang w:val="en"/>
        </w:rPr>
        <w:t xml:space="preserve">, A.A.; </w:t>
      </w:r>
      <w:proofErr w:type="spellStart"/>
      <w:r>
        <w:rPr>
          <w:rFonts w:eastAsia="Times New Roman"/>
          <w:lang w:val="en"/>
        </w:rPr>
        <w:t>Surnin</w:t>
      </w:r>
      <w:proofErr w:type="spellEnd"/>
      <w:r>
        <w:rPr>
          <w:rFonts w:eastAsia="Times New Roman"/>
          <w:lang w:val="en"/>
        </w:rPr>
        <w:t xml:space="preserve">, D.K.; Briz, F. (2020). Study of current regulation processes in electric drives with shunt sensors and delta-sigma signal modulation. </w:t>
      </w:r>
      <w:proofErr w:type="spellStart"/>
      <w:r>
        <w:rPr>
          <w:rFonts w:eastAsia="Times New Roman"/>
          <w:lang w:val="en"/>
        </w:rPr>
        <w:t>Izvestiâ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Vysših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Učebnyh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Zavedenij</w:t>
      </w:r>
      <w:proofErr w:type="spellEnd"/>
      <w:r>
        <w:rPr>
          <w:rFonts w:eastAsia="Times New Roman"/>
          <w:lang w:val="en"/>
        </w:rPr>
        <w:t xml:space="preserve">. </w:t>
      </w:r>
      <w:proofErr w:type="spellStart"/>
      <w:r>
        <w:rPr>
          <w:rFonts w:eastAsia="Times New Roman"/>
          <w:lang w:val="en"/>
        </w:rPr>
        <w:t>Priborostroenie</w:t>
      </w:r>
      <w:proofErr w:type="spellEnd"/>
      <w:r>
        <w:rPr>
          <w:rFonts w:eastAsia="Times New Roman"/>
          <w:lang w:val="en"/>
        </w:rPr>
        <w:t xml:space="preserve">, 63 (10), 897−906. DOI: 10.17586/0021-3454-2020-63-10-897-906. </w:t>
      </w:r>
    </w:p>
    <w:p w14:paraId="433F9CB8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A6C11F0" w14:textId="77777777" w:rsidR="00940F0A" w:rsidRDefault="00000000">
      <w:pPr>
        <w:rPr>
          <w:rFonts w:eastAsia="Times New Roman"/>
        </w:rPr>
      </w:pPr>
      <w:r>
        <w:rPr>
          <w:rFonts w:eastAsia="Times New Roman"/>
          <w:lang w:val="en"/>
        </w:rPr>
        <w:t xml:space="preserve">ANUCHIN A.; STOLYAROV E; ZHARKOV A; SURNIN D; DEMIDOVA G.; VAGAPOV YU. </w:t>
      </w:r>
      <w:r>
        <w:rPr>
          <w:rFonts w:eastAsia="Times New Roman"/>
        </w:rPr>
        <w:t xml:space="preserve">(2020). Измерение производной тока с использованием дельта-сигма-модулятора для </w:t>
      </w:r>
      <w:proofErr w:type="spellStart"/>
      <w:r>
        <w:rPr>
          <w:rFonts w:eastAsia="Times New Roman"/>
        </w:rPr>
        <w:t>бездатчикового</w:t>
      </w:r>
      <w:proofErr w:type="spellEnd"/>
      <w:r>
        <w:rPr>
          <w:rFonts w:eastAsia="Times New Roman"/>
        </w:rPr>
        <w:t xml:space="preserve"> управления тяговым электроприводом. Известия высших учебных заведений. Приборостроение., 63 (8), 711−719. </w:t>
      </w:r>
      <w:r>
        <w:rPr>
          <w:rFonts w:eastAsia="Times New Roman"/>
          <w:lang w:val="en"/>
        </w:rPr>
        <w:t>DOI</w:t>
      </w:r>
      <w:r>
        <w:rPr>
          <w:rFonts w:eastAsia="Times New Roman"/>
        </w:rPr>
        <w:t xml:space="preserve">: 10.17586/0021-3454-2020-63-8-711-719 . </w:t>
      </w:r>
    </w:p>
    <w:p w14:paraId="1EF90EE3" w14:textId="77777777" w:rsidR="00940F0A" w:rsidRDefault="00940F0A">
      <w:pPr>
        <w:spacing w:after="240"/>
        <w:rPr>
          <w:rFonts w:eastAsia="Times New Roman"/>
        </w:rPr>
      </w:pPr>
    </w:p>
    <w:p w14:paraId="53BCE71E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>Anuchin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A</w:t>
      </w:r>
      <w:r>
        <w:rPr>
          <w:rFonts w:eastAsia="Times New Roman"/>
        </w:rPr>
        <w:t>.</w:t>
      </w:r>
      <w:r>
        <w:rPr>
          <w:rFonts w:eastAsia="Times New Roman"/>
          <w:lang w:val="en"/>
        </w:rPr>
        <w:t>S</w:t>
      </w:r>
      <w:r>
        <w:rPr>
          <w:rFonts w:eastAsia="Times New Roman"/>
        </w:rPr>
        <w:t xml:space="preserve">.; </w:t>
      </w:r>
      <w:proofErr w:type="spellStart"/>
      <w:r>
        <w:rPr>
          <w:rFonts w:eastAsia="Times New Roman"/>
          <w:lang w:val="en"/>
        </w:rPr>
        <w:t>Shpak</w:t>
      </w:r>
      <w:proofErr w:type="spellEnd"/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D</w:t>
      </w:r>
      <w:r>
        <w:rPr>
          <w:rFonts w:eastAsia="Times New Roman"/>
        </w:rPr>
        <w:t>.</w:t>
      </w:r>
      <w:r>
        <w:rPr>
          <w:rFonts w:eastAsia="Times New Roman"/>
          <w:lang w:val="en"/>
        </w:rPr>
        <w:t>M</w:t>
      </w:r>
      <w:r>
        <w:rPr>
          <w:rFonts w:eastAsia="Times New Roman"/>
        </w:rPr>
        <w:t xml:space="preserve">.; </w:t>
      </w:r>
      <w:r>
        <w:rPr>
          <w:rFonts w:eastAsia="Times New Roman"/>
          <w:lang w:val="en"/>
        </w:rPr>
        <w:t>Strzelecki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R</w:t>
      </w:r>
      <w:r>
        <w:rPr>
          <w:rFonts w:eastAsia="Times New Roman"/>
        </w:rPr>
        <w:t xml:space="preserve">.; </w:t>
      </w:r>
      <w:r>
        <w:rPr>
          <w:rFonts w:eastAsia="Times New Roman"/>
          <w:lang w:val="en"/>
        </w:rPr>
        <w:t>Demidova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G</w:t>
      </w:r>
      <w:r>
        <w:rPr>
          <w:rFonts w:eastAsia="Times New Roman"/>
        </w:rPr>
        <w:t>.</w:t>
      </w:r>
      <w:r>
        <w:rPr>
          <w:rFonts w:eastAsia="Times New Roman"/>
          <w:lang w:val="en"/>
        </w:rPr>
        <w:t>L</w:t>
      </w:r>
      <w:r>
        <w:rPr>
          <w:rFonts w:eastAsia="Times New Roman"/>
        </w:rPr>
        <w:t xml:space="preserve">. (2020). </w:t>
      </w:r>
      <w:r>
        <w:rPr>
          <w:rFonts w:eastAsia="Times New Roman"/>
          <w:lang w:val="en"/>
        </w:rPr>
        <w:t xml:space="preserve">System of insulation status monitoring for electric drives in networks with a dead-earth neutral. </w:t>
      </w:r>
      <w:proofErr w:type="spellStart"/>
      <w:r>
        <w:rPr>
          <w:rFonts w:eastAsia="Times New Roman"/>
          <w:lang w:val="en"/>
        </w:rPr>
        <w:t>Izvestiâ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Vysših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Učebnyh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Zavedenij</w:t>
      </w:r>
      <w:proofErr w:type="spellEnd"/>
      <w:r>
        <w:rPr>
          <w:rFonts w:eastAsia="Times New Roman"/>
          <w:lang w:val="en"/>
        </w:rPr>
        <w:t xml:space="preserve">. </w:t>
      </w:r>
      <w:proofErr w:type="spellStart"/>
      <w:r>
        <w:rPr>
          <w:rFonts w:eastAsia="Times New Roman"/>
          <w:lang w:val="en"/>
        </w:rPr>
        <w:t>Priborostroenie</w:t>
      </w:r>
      <w:proofErr w:type="spellEnd"/>
      <w:r>
        <w:rPr>
          <w:rFonts w:eastAsia="Times New Roman"/>
          <w:lang w:val="en"/>
        </w:rPr>
        <w:t xml:space="preserve">, 63 (6), 515−521. DOI: 10.17586/0021-3454-2020-63-6-515-521. </w:t>
      </w:r>
    </w:p>
    <w:p w14:paraId="10FB3CC6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1157275D" w14:textId="77777777" w:rsidR="00940F0A" w:rsidRDefault="00000000">
      <w:pPr>
        <w:rPr>
          <w:rFonts w:eastAsia="Times New Roman"/>
        </w:rPr>
      </w:pPr>
      <w:r>
        <w:rPr>
          <w:rFonts w:eastAsia="Times New Roman"/>
          <w:lang w:val="en"/>
        </w:rPr>
        <w:t xml:space="preserve">ANUCHIN A.; KULMANOV V.; STRZELECKI R.; DEMIDOVA G. (2020). </w:t>
      </w:r>
      <w:r>
        <w:rPr>
          <w:rFonts w:eastAsia="Times New Roman"/>
        </w:rPr>
        <w:t xml:space="preserve">Силовой преобразователь с активным подавлением высших гармоник для систем электроснабжения летательных аппаратов. Известия высших учебных заведений. Приборостроение., 63 (5), 417−428. </w:t>
      </w:r>
      <w:r>
        <w:rPr>
          <w:rFonts w:eastAsia="Times New Roman"/>
          <w:lang w:val="en"/>
        </w:rPr>
        <w:t>DOI</w:t>
      </w:r>
      <w:r>
        <w:rPr>
          <w:rFonts w:eastAsia="Times New Roman"/>
        </w:rPr>
        <w:t xml:space="preserve">: 10.17586/0021-3454-2020-63-5-417-428 . </w:t>
      </w:r>
    </w:p>
    <w:p w14:paraId="578DCD70" w14:textId="77777777" w:rsidR="00940F0A" w:rsidRDefault="00940F0A">
      <w:pPr>
        <w:spacing w:after="240"/>
        <w:rPr>
          <w:rFonts w:eastAsia="Times New Roman"/>
        </w:rPr>
      </w:pPr>
    </w:p>
    <w:p w14:paraId="760F136E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Andriushchenko</w:t>
      </w:r>
      <w:proofErr w:type="spellEnd"/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E</w:t>
      </w:r>
      <w:r>
        <w:rPr>
          <w:rFonts w:eastAsia="Times New Roman"/>
        </w:rPr>
        <w:t xml:space="preserve">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A</w:t>
      </w:r>
      <w:r>
        <w:rPr>
          <w:rFonts w:eastAsia="Times New Roman"/>
        </w:rPr>
        <w:t xml:space="preserve">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T</w:t>
      </w:r>
      <w:r>
        <w:rPr>
          <w:rFonts w:eastAsia="Times New Roman"/>
        </w:rPr>
        <w:t xml:space="preserve">.; </w:t>
      </w:r>
      <w:proofErr w:type="spellStart"/>
      <w:r>
        <w:rPr>
          <w:rFonts w:eastAsia="Times New Roman"/>
          <w:lang w:val="en"/>
        </w:rPr>
        <w:t>Rass</w:t>
      </w:r>
      <w:proofErr w:type="spellEnd"/>
      <w:r>
        <w:rPr>
          <w:rFonts w:eastAsia="Times New Roman"/>
        </w:rPr>
        <w:t>õ</w:t>
      </w:r>
      <w:proofErr w:type="spellStart"/>
      <w:r>
        <w:rPr>
          <w:rFonts w:eastAsia="Times New Roman"/>
          <w:lang w:val="en"/>
        </w:rPr>
        <w:t>lkin</w:t>
      </w:r>
      <w:proofErr w:type="spellEnd"/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A</w:t>
      </w:r>
      <w:r>
        <w:rPr>
          <w:rFonts w:eastAsia="Times New Roman"/>
        </w:rPr>
        <w:t xml:space="preserve">.: </w:t>
      </w:r>
      <w:r>
        <w:rPr>
          <w:rFonts w:eastAsia="Times New Roman"/>
          <w:lang w:val="en"/>
        </w:rPr>
        <w:t>K</w:t>
      </w:r>
      <w:r>
        <w:rPr>
          <w:rFonts w:eastAsia="Times New Roman"/>
        </w:rPr>
        <w:t xml:space="preserve">. </w:t>
      </w:r>
      <w:proofErr w:type="spellStart"/>
      <w:r>
        <w:rPr>
          <w:rFonts w:eastAsia="Times New Roman"/>
          <w:lang w:val="en"/>
        </w:rPr>
        <w:t>Meshkov</w:t>
      </w:r>
      <w:proofErr w:type="spellEnd"/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A</w:t>
      </w:r>
      <w:r>
        <w:rPr>
          <w:rFonts w:eastAsia="Times New Roman"/>
        </w:rPr>
        <w:t xml:space="preserve">.; </w:t>
      </w:r>
      <w:proofErr w:type="spellStart"/>
      <w:r>
        <w:rPr>
          <w:rFonts w:eastAsia="Times New Roman"/>
          <w:lang w:val="en"/>
        </w:rPr>
        <w:t>Heidari</w:t>
      </w:r>
      <w:proofErr w:type="spellEnd"/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H</w:t>
      </w:r>
      <w:r>
        <w:rPr>
          <w:rFonts w:eastAsia="Times New Roman"/>
        </w:rPr>
        <w:t xml:space="preserve">.; </w:t>
      </w:r>
      <w:r>
        <w:rPr>
          <w:rFonts w:eastAsia="Times New Roman"/>
          <w:lang w:val="en"/>
        </w:rPr>
        <w:t>Demidova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G</w:t>
      </w:r>
      <w:r>
        <w:rPr>
          <w:rFonts w:eastAsia="Times New Roman"/>
        </w:rPr>
        <w:t xml:space="preserve">. (2020). </w:t>
      </w:r>
      <w:r>
        <w:rPr>
          <w:rFonts w:eastAsia="Times New Roman"/>
          <w:lang w:val="en"/>
        </w:rPr>
        <w:t xml:space="preserve">Simulation of Wind Turbine Vibrations. In: </w:t>
      </w:r>
      <w:proofErr w:type="spellStart"/>
      <w:r>
        <w:rPr>
          <w:rFonts w:eastAsia="Times New Roman"/>
          <w:lang w:val="en"/>
        </w:rPr>
        <w:t>Procceding</w:t>
      </w:r>
      <w:proofErr w:type="spellEnd"/>
      <w:r>
        <w:rPr>
          <w:rFonts w:eastAsia="Times New Roman"/>
          <w:lang w:val="en"/>
        </w:rPr>
        <w:t xml:space="preserve"> of 27th International Workshop on Electric Drives: MPEI Department of Electric Drives 90th Anniversary IWED2020 (1−4). !EEE . </w:t>
      </w:r>
    </w:p>
    <w:p w14:paraId="3B6969AF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560828D4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Demidova, G.; Lukin, A.; Lukichev, D.;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 </w:t>
      </w:r>
      <w:proofErr w:type="spellStart"/>
      <w:r>
        <w:rPr>
          <w:rFonts w:eastAsia="Times New Roman"/>
          <w:lang w:val="en"/>
        </w:rPr>
        <w:t>Belahcen</w:t>
      </w:r>
      <w:proofErr w:type="spellEnd"/>
      <w:r>
        <w:rPr>
          <w:rFonts w:eastAsia="Times New Roman"/>
          <w:lang w:val="en"/>
        </w:rPr>
        <w:t xml:space="preserve">, A. (2020). Experimental Prototype of High-Efficiency Wind Turbine Based on Magnus Effect. In: </w:t>
      </w:r>
      <w:proofErr w:type="spellStart"/>
      <w:r>
        <w:rPr>
          <w:rFonts w:eastAsia="Times New Roman"/>
          <w:lang w:val="en"/>
        </w:rPr>
        <w:t>Procceding</w:t>
      </w:r>
      <w:proofErr w:type="spellEnd"/>
      <w:r>
        <w:rPr>
          <w:rFonts w:eastAsia="Times New Roman"/>
          <w:lang w:val="en"/>
        </w:rPr>
        <w:t xml:space="preserve"> of 27th International Workshop on Electric Drives: MPEI Department of Electric Drives 90th Anniversary IWED2020 (1−6). IEEE . </w:t>
      </w:r>
    </w:p>
    <w:p w14:paraId="12132715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03CF10D9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lastRenderedPageBreak/>
        <w:t xml:space="preserve">Lukin, A.; </w:t>
      </w:r>
      <w:proofErr w:type="spellStart"/>
      <w:r>
        <w:rPr>
          <w:rFonts w:eastAsia="Times New Roman"/>
          <w:lang w:val="en"/>
        </w:rPr>
        <w:t>Roozbahani</w:t>
      </w:r>
      <w:proofErr w:type="spellEnd"/>
      <w:r>
        <w:rPr>
          <w:rFonts w:eastAsia="Times New Roman"/>
          <w:lang w:val="en"/>
        </w:rPr>
        <w:t xml:space="preserve">, H.; Demidova, G.;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 (2020). Force-based Feedback for Haptic Device of Mobile Assembly Robot. In: </w:t>
      </w:r>
      <w:proofErr w:type="spellStart"/>
      <w:r>
        <w:rPr>
          <w:rFonts w:eastAsia="Times New Roman"/>
          <w:lang w:val="en"/>
        </w:rPr>
        <w:t>Procceding</w:t>
      </w:r>
      <w:proofErr w:type="spellEnd"/>
      <w:r>
        <w:rPr>
          <w:rFonts w:eastAsia="Times New Roman"/>
          <w:lang w:val="en"/>
        </w:rPr>
        <w:t xml:space="preserve"> of 27th International Workshop on Electric Drives: MPEI Department of Electric Drives 90th Anniversary IWED2020 (1−5). IEEE . </w:t>
      </w:r>
    </w:p>
    <w:p w14:paraId="39C5FB7F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B4E067C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Heidari</w:t>
      </w:r>
      <w:proofErr w:type="spellEnd"/>
      <w:r>
        <w:rPr>
          <w:rFonts w:eastAsia="Times New Roman"/>
          <w:lang w:val="en"/>
        </w:rPr>
        <w:t xml:space="preserve">, H.; </w:t>
      </w:r>
      <w:proofErr w:type="spellStart"/>
      <w:r>
        <w:rPr>
          <w:rFonts w:eastAsia="Times New Roman"/>
          <w:lang w:val="en"/>
        </w:rPr>
        <w:t>Andriushchenko</w:t>
      </w:r>
      <w:proofErr w:type="spellEnd"/>
      <w:r>
        <w:rPr>
          <w:rFonts w:eastAsia="Times New Roman"/>
          <w:lang w:val="en"/>
        </w:rPr>
        <w:t xml:space="preserve">, E.;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Demidova, G. (2020). Comparison of Synchronous Reluctance Machine and Permanent Magnet-Assisted Synchronous Reluctance Machine Performance Characteristics. In: </w:t>
      </w:r>
      <w:proofErr w:type="spellStart"/>
      <w:r>
        <w:rPr>
          <w:rFonts w:eastAsia="Times New Roman"/>
          <w:lang w:val="en"/>
        </w:rPr>
        <w:t>Procceding</w:t>
      </w:r>
      <w:proofErr w:type="spellEnd"/>
      <w:r>
        <w:rPr>
          <w:rFonts w:eastAsia="Times New Roman"/>
          <w:lang w:val="en"/>
        </w:rPr>
        <w:t xml:space="preserve"> of 27th International Workshop on Electric Drives: MPEI Department of Electric Drives 90th Anniversary IWED2020 (1−5). IEEE . </w:t>
      </w:r>
    </w:p>
    <w:p w14:paraId="7B5BAA98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06AC8AA0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</w:t>
      </w:r>
      <w:proofErr w:type="spellStart"/>
      <w:r>
        <w:rPr>
          <w:rFonts w:eastAsia="Times New Roman"/>
          <w:lang w:val="en"/>
        </w:rPr>
        <w:t>Kudelina</w:t>
      </w:r>
      <w:proofErr w:type="spellEnd"/>
      <w:r>
        <w:rPr>
          <w:rFonts w:eastAsia="Times New Roman"/>
          <w:lang w:val="en"/>
        </w:rPr>
        <w:t xml:space="preserve">, K.; Demidova, G. L.; Lukichev, D. V.; </w:t>
      </w:r>
      <w:proofErr w:type="spellStart"/>
      <w:r>
        <w:rPr>
          <w:rFonts w:eastAsia="Times New Roman"/>
          <w:lang w:val="en"/>
        </w:rPr>
        <w:t>Perepelkina</w:t>
      </w:r>
      <w:proofErr w:type="spellEnd"/>
      <w:r>
        <w:rPr>
          <w:rFonts w:eastAsia="Times New Roman"/>
          <w:lang w:val="en"/>
        </w:rPr>
        <w:t xml:space="preserve">, S. Y. (2020). Modern Mechatronics and Robotics Education Program: Border Cooperation between Estonia and Russia. In: Proceeding of 2020 IEEE Global Engineering Education Conference (EDUCON) (1272−1277). IEEE. </w:t>
      </w:r>
    </w:p>
    <w:p w14:paraId="244EC3EA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CBEACCA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Demidova, Galina L.; Lukichev, Dmitry V.; Tomasov, Valentin; Zhdanov, Ivan (2020). Fuzzy Logic Sliding Mode Control for Large Optical Telescopes. </w:t>
      </w:r>
      <w:r>
        <w:rPr>
          <w:rFonts w:eastAsia="Times New Roman"/>
          <w:i/>
          <w:iCs/>
          <w:lang w:val="en"/>
        </w:rPr>
        <w:t>2020 27th International Workshop on Electric Drives: MPEI Department of Electric Drives 90th Anniversary (IWED).</w:t>
      </w:r>
      <w:r>
        <w:rPr>
          <w:rFonts w:eastAsia="Times New Roman"/>
          <w:lang w:val="en"/>
        </w:rPr>
        <w:t xml:space="preserve"> IEEE, 1−6. DOI: 10.1109/IWED48848.2020.9069575. </w:t>
      </w:r>
    </w:p>
    <w:p w14:paraId="39F7B7D8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6F54BA0C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Demidova, g. L.; Anuchin, A.; Lukin, </w:t>
      </w:r>
      <w:proofErr w:type="spellStart"/>
      <w:r>
        <w:rPr>
          <w:rFonts w:eastAsia="Times New Roman"/>
          <w:lang w:val="en"/>
        </w:rPr>
        <w:t>A.;Lukichev</w:t>
      </w:r>
      <w:proofErr w:type="spellEnd"/>
      <w:r>
        <w:rPr>
          <w:rFonts w:eastAsia="Times New Roman"/>
          <w:lang w:val="en"/>
        </w:rPr>
        <w:t xml:space="preserve">, D.;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Belahcen</w:t>
      </w:r>
      <w:proofErr w:type="spellEnd"/>
      <w:r>
        <w:rPr>
          <w:rFonts w:eastAsia="Times New Roman"/>
          <w:lang w:val="en"/>
        </w:rPr>
        <w:t xml:space="preserve">, A. (2020). Magnus Wind Turbine: Finite Element Analysis and Control System. In: Proceeding of INTERNATIONAL SYMPOSIUM ON POWER ELECTRONICS, ELECTRICAL DRIVES AND MOTION (SPEEDAM 2020) (59−64). IEEE. </w:t>
      </w:r>
    </w:p>
    <w:p w14:paraId="207263BC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5F68E30F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Lukin, A.;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Demidova, G. (2020). Estimation of International Standards for Unconventional Wind Turbine Testing. In: Proceeding of 55th International Universities Power Engineering Conference (UPEC 2020) (1−6). IEEE. </w:t>
      </w:r>
    </w:p>
    <w:p w14:paraId="55DBA664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668B3267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Autsou</w:t>
      </w:r>
      <w:proofErr w:type="spellEnd"/>
      <w:r>
        <w:rPr>
          <w:rFonts w:eastAsia="Times New Roman"/>
          <w:lang w:val="en"/>
        </w:rPr>
        <w:t xml:space="preserve">, S.;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Demidova, G.;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Karpovich, D.; </w:t>
      </w:r>
      <w:proofErr w:type="spellStart"/>
      <w:r>
        <w:rPr>
          <w:rFonts w:eastAsia="Times New Roman"/>
          <w:lang w:val="en"/>
        </w:rPr>
        <w:t>Saroka</w:t>
      </w:r>
      <w:proofErr w:type="spellEnd"/>
      <w:r>
        <w:rPr>
          <w:rFonts w:eastAsia="Times New Roman"/>
          <w:lang w:val="en"/>
        </w:rPr>
        <w:t xml:space="preserve">, V. (2020). Reducing of Hanger-to-Motor Oscillations of Galvanic Line Auto-operator. In: Proceeding of International Conference on Electrical Power Drive Systems ICEPDS2020. IEEE. </w:t>
      </w:r>
    </w:p>
    <w:p w14:paraId="05197EBA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3E1F48DD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Anuchin, Alecksey; Bogdanov, Andrei; Demidova, Galina; </w:t>
      </w:r>
      <w:proofErr w:type="spellStart"/>
      <w:r>
        <w:rPr>
          <w:rFonts w:eastAsia="Times New Roman"/>
          <w:lang w:val="en"/>
        </w:rPr>
        <w:t>Stolyarov</w:t>
      </w:r>
      <w:proofErr w:type="spellEnd"/>
      <w:r>
        <w:rPr>
          <w:rFonts w:eastAsia="Times New Roman"/>
          <w:lang w:val="en"/>
        </w:rPr>
        <w:t xml:space="preserve">, Evgeniy; </w:t>
      </w:r>
      <w:proofErr w:type="spellStart"/>
      <w:r>
        <w:rPr>
          <w:rFonts w:eastAsia="Times New Roman"/>
          <w:lang w:val="en"/>
        </w:rPr>
        <w:t>Surnin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Dimid</w:t>
      </w:r>
      <w:proofErr w:type="spellEnd"/>
      <w:r>
        <w:rPr>
          <w:rFonts w:eastAsia="Times New Roman"/>
          <w:lang w:val="en"/>
        </w:rPr>
        <w:t xml:space="preserve">; Vagapov, Yuriy (2020). Online Magnetization Surface Identification for a Switched Reluctance Motor. </w:t>
      </w:r>
      <w:r>
        <w:rPr>
          <w:rFonts w:eastAsia="Times New Roman"/>
          <w:i/>
          <w:iCs/>
          <w:lang w:val="en"/>
        </w:rPr>
        <w:t>2020 55th International Universities Power Engineering Conference (UPEC).</w:t>
      </w:r>
      <w:r>
        <w:rPr>
          <w:rFonts w:eastAsia="Times New Roman"/>
          <w:lang w:val="en"/>
        </w:rPr>
        <w:t xml:space="preserve"> IEEE, 1−5. DOI: 10.1109/UPEC49904.2020.9209832. </w:t>
      </w:r>
    </w:p>
    <w:p w14:paraId="513B0EF7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61B9FAE9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Kuzin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Aleksei</w:t>
      </w:r>
      <w:proofErr w:type="spellEnd"/>
      <w:r>
        <w:rPr>
          <w:rFonts w:eastAsia="Times New Roman"/>
          <w:lang w:val="en"/>
        </w:rPr>
        <w:t xml:space="preserve"> Yu.; Demidova, Galina L.; Lukichev, Dmitry V.; Poliakov, Nikolai A. (2020). Multi-Agent System for Distributed Energy Microgrid: Simulation and Hardware-in-the-Loop Physical Model. </w:t>
      </w:r>
      <w:r>
        <w:rPr>
          <w:rFonts w:eastAsia="Times New Roman"/>
          <w:i/>
          <w:iCs/>
          <w:lang w:val="en"/>
        </w:rPr>
        <w:t>2020 IEEE 14th International Conference on Compatibility, Power Electronics and Power Engineering (CPE-POWERENG).</w:t>
      </w:r>
      <w:r>
        <w:rPr>
          <w:rFonts w:eastAsia="Times New Roman"/>
          <w:lang w:val="en"/>
        </w:rPr>
        <w:t xml:space="preserve"> IEEE, 462−466. DOI: 10.1109/CPE-POWERENG48600.2020.9161612. </w:t>
      </w:r>
    </w:p>
    <w:p w14:paraId="36DBAD0A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248A1DCB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lastRenderedPageBreak/>
        <w:t xml:space="preserve">Lukin, A.; </w:t>
      </w:r>
      <w:proofErr w:type="spellStart"/>
      <w:r>
        <w:rPr>
          <w:rFonts w:eastAsia="Times New Roman"/>
          <w:lang w:val="en"/>
        </w:rPr>
        <w:t>Perepelkina</w:t>
      </w:r>
      <w:proofErr w:type="spellEnd"/>
      <w:r>
        <w:rPr>
          <w:rFonts w:eastAsia="Times New Roman"/>
          <w:lang w:val="en"/>
        </w:rPr>
        <w:t xml:space="preserve">, S.; Demidova, G.; Lukichev, G.;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  <w:lang w:val="en"/>
        </w:rPr>
        <w:t xml:space="preserve">, A. (2020). Generative Design in Development of Mechanical Components for Magnus Effect-Based Wind Turbine. In: Proceeding of International Conference on Electrical Power Drive Systems ICEPDS2020. IEEE. </w:t>
      </w:r>
    </w:p>
    <w:p w14:paraId="61A5C152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2EF6590E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Usoltcev</w:t>
      </w:r>
      <w:proofErr w:type="spellEnd"/>
      <w:r>
        <w:rPr>
          <w:rFonts w:eastAsia="Times New Roman"/>
          <w:lang w:val="en"/>
        </w:rPr>
        <w:t xml:space="preserve">, A.; Lukichev, D.; Demidova, G.; </w:t>
      </w: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 (2020). Visual-Interactive Simulation Models in Electrical Power Engineering and Mechatronics Programs for Distance Education at ITMO University. </w:t>
      </w:r>
      <w:r>
        <w:rPr>
          <w:rFonts w:eastAsia="Times New Roman"/>
          <w:i/>
          <w:iCs/>
          <w:lang w:val="en"/>
        </w:rPr>
        <w:t>Proceeding of International Conference on Electrical Power Drive Systems ICEPDS2020: International Conference on Electrical Power Drive Systems ICEPDS2020, Saint-Petersburg, Russia, October 04-07, 2020.</w:t>
      </w:r>
      <w:r>
        <w:rPr>
          <w:rFonts w:eastAsia="Times New Roman"/>
          <w:lang w:val="en"/>
        </w:rPr>
        <w:t xml:space="preserve"> IEEE. </w:t>
      </w:r>
    </w:p>
    <w:p w14:paraId="3BC34800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4DAE00A4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Rassõlkin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Rjabtšikov</w:t>
      </w:r>
      <w:proofErr w:type="spellEnd"/>
      <w:r>
        <w:rPr>
          <w:rFonts w:eastAsia="Times New Roman"/>
          <w:lang w:val="en"/>
        </w:rPr>
        <w:t xml:space="preserve">, V.; </w:t>
      </w:r>
      <w:proofErr w:type="spellStart"/>
      <w:r>
        <w:rPr>
          <w:rFonts w:eastAsia="Times New Roman"/>
          <w:lang w:val="en"/>
        </w:rPr>
        <w:t>Vaimann</w:t>
      </w:r>
      <w:proofErr w:type="spellEnd"/>
      <w:r>
        <w:rPr>
          <w:rFonts w:eastAsia="Times New Roman"/>
          <w:lang w:val="en"/>
        </w:rPr>
        <w:t xml:space="preserve">, T.; </w:t>
      </w:r>
      <w:proofErr w:type="spellStart"/>
      <w:r>
        <w:rPr>
          <w:rFonts w:eastAsia="Times New Roman"/>
          <w:lang w:val="en"/>
        </w:rPr>
        <w:t>Kallaste</w:t>
      </w:r>
      <w:proofErr w:type="spellEnd"/>
      <w:r>
        <w:rPr>
          <w:rFonts w:eastAsia="Times New Roman"/>
          <w:lang w:val="en"/>
        </w:rPr>
        <w:t xml:space="preserve">, A.; </w:t>
      </w:r>
      <w:proofErr w:type="spellStart"/>
      <w:r>
        <w:rPr>
          <w:rFonts w:eastAsia="Times New Roman"/>
          <w:lang w:val="en"/>
        </w:rPr>
        <w:t>Kuts</w:t>
      </w:r>
      <w:proofErr w:type="spellEnd"/>
      <w:r>
        <w:rPr>
          <w:rFonts w:eastAsia="Times New Roman"/>
          <w:lang w:val="en"/>
        </w:rPr>
        <w:t xml:space="preserve">, V.; Demidova, G. (2020). Digital Twin Data Handling for Propulsion Drive System of Autonomous Electric Vehicle: Case Study. In: IEEE (Ed.). Proceeding of 61st International Scientific Conference on Power and Electrical Engineering of Riga Technical University (RTUCON).. Riga, Latvia: IEEE. </w:t>
      </w:r>
    </w:p>
    <w:p w14:paraId="275B68D9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8D21B6E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Kuzin</w:t>
      </w:r>
      <w:proofErr w:type="spellEnd"/>
      <w:r>
        <w:rPr>
          <w:rFonts w:eastAsia="Times New Roman"/>
          <w:lang w:val="en"/>
        </w:rPr>
        <w:t xml:space="preserve">, A.; Lukichev, D.; Demidova, G.; Anuchin, A. (2020). Concept of Hardware-in-the-loop Test Platform for Microgrid with Multi-Agent Approach. </w:t>
      </w:r>
      <w:r>
        <w:rPr>
          <w:rFonts w:eastAsia="Times New Roman"/>
          <w:i/>
          <w:iCs/>
          <w:lang w:val="en"/>
        </w:rPr>
        <w:t xml:space="preserve">2020 </w:t>
      </w:r>
      <w:proofErr w:type="spellStart"/>
      <w:r>
        <w:rPr>
          <w:rFonts w:eastAsia="Times New Roman"/>
          <w:i/>
          <w:iCs/>
          <w:lang w:val="en"/>
        </w:rPr>
        <w:t>Ieee</w:t>
      </w:r>
      <w:proofErr w:type="spellEnd"/>
      <w:r>
        <w:rPr>
          <w:rFonts w:eastAsia="Times New Roman"/>
          <w:i/>
          <w:iCs/>
          <w:lang w:val="en"/>
        </w:rPr>
        <w:t xml:space="preserve"> 61St Annual International Scientific Conference On Power And Electrical Engineering Of Riga Technical University (</w:t>
      </w:r>
      <w:proofErr w:type="spellStart"/>
      <w:r>
        <w:rPr>
          <w:rFonts w:eastAsia="Times New Roman"/>
          <w:i/>
          <w:iCs/>
          <w:lang w:val="en"/>
        </w:rPr>
        <w:t>Rtucon</w:t>
      </w:r>
      <w:proofErr w:type="spellEnd"/>
      <w:r>
        <w:rPr>
          <w:rFonts w:eastAsia="Times New Roman"/>
          <w:i/>
          <w:iCs/>
          <w:lang w:val="en"/>
        </w:rPr>
        <w:t>): 61st IEEE Annual International Scientific Conference on Power and Electrical Engineering of Riga-Technical-University (RTUCON), NOV 05-07, 2020, Riga, LATVIA.</w:t>
      </w:r>
      <w:r>
        <w:rPr>
          <w:rFonts w:eastAsia="Times New Roman"/>
          <w:lang w:val="en"/>
        </w:rPr>
        <w:t xml:space="preserve"> New York: IEEE, 1−5. DOI: 10.1109/RTUCON51174.2020.9316626. </w:t>
      </w:r>
    </w:p>
    <w:p w14:paraId="2F73398E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273DA52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Anuchin, A.; </w:t>
      </w:r>
      <w:proofErr w:type="spellStart"/>
      <w:r>
        <w:rPr>
          <w:rFonts w:eastAsia="Times New Roman"/>
          <w:lang w:val="en"/>
        </w:rPr>
        <w:t>Shpak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D.y</w:t>
      </w:r>
      <w:proofErr w:type="spellEnd"/>
      <w:r>
        <w:rPr>
          <w:rFonts w:eastAsia="Times New Roman"/>
          <w:lang w:val="en"/>
        </w:rPr>
        <w:t xml:space="preserve">; </w:t>
      </w:r>
      <w:proofErr w:type="spellStart"/>
      <w:r>
        <w:rPr>
          <w:rFonts w:eastAsia="Times New Roman"/>
          <w:lang w:val="en"/>
        </w:rPr>
        <w:t>Kotelnikova</w:t>
      </w:r>
      <w:proofErr w:type="spellEnd"/>
      <w:r>
        <w:rPr>
          <w:rFonts w:eastAsia="Times New Roman"/>
          <w:lang w:val="en"/>
        </w:rPr>
        <w:t xml:space="preserve">, A.; Dmitriev, A.; Bogdanov, A.; Demidova, G. (2020). </w:t>
      </w:r>
      <w:proofErr w:type="spellStart"/>
      <w:r>
        <w:rPr>
          <w:rFonts w:eastAsia="Times New Roman"/>
          <w:lang w:val="en"/>
        </w:rPr>
        <w:t>Encoderless</w:t>
      </w:r>
      <w:proofErr w:type="spellEnd"/>
      <w:r>
        <w:rPr>
          <w:rFonts w:eastAsia="Times New Roman"/>
          <w:lang w:val="en"/>
        </w:rPr>
        <w:t xml:space="preserve"> Rotor Position Estimation of a Switched Reluctance Drive Operated under Model Predictive Control. </w:t>
      </w:r>
      <w:r>
        <w:rPr>
          <w:rFonts w:eastAsia="Times New Roman"/>
          <w:i/>
          <w:iCs/>
          <w:lang w:val="en"/>
        </w:rPr>
        <w:t xml:space="preserve">2020 </w:t>
      </w:r>
      <w:proofErr w:type="spellStart"/>
      <w:r>
        <w:rPr>
          <w:rFonts w:eastAsia="Times New Roman"/>
          <w:i/>
          <w:iCs/>
          <w:lang w:val="en"/>
        </w:rPr>
        <w:t>Ieee</w:t>
      </w:r>
      <w:proofErr w:type="spellEnd"/>
      <w:r>
        <w:rPr>
          <w:rFonts w:eastAsia="Times New Roman"/>
          <w:i/>
          <w:iCs/>
          <w:lang w:val="en"/>
        </w:rPr>
        <w:t xml:space="preserve"> 61St Annual International Scientific Conference On Power And Electrical Engineering Of Riga Technical University (</w:t>
      </w:r>
      <w:proofErr w:type="spellStart"/>
      <w:r>
        <w:rPr>
          <w:rFonts w:eastAsia="Times New Roman"/>
          <w:i/>
          <w:iCs/>
          <w:lang w:val="en"/>
        </w:rPr>
        <w:t>Rtucon</w:t>
      </w:r>
      <w:proofErr w:type="spellEnd"/>
      <w:r>
        <w:rPr>
          <w:rFonts w:eastAsia="Times New Roman"/>
          <w:i/>
          <w:iCs/>
          <w:lang w:val="en"/>
        </w:rPr>
        <w:t>): 61st IEEE Annual International Scientific Conference on Power and Electrical Engineering of Riga-Technical-University (RTUCON), NOV 05-07, 2020, Riga, LATVIA.</w:t>
      </w:r>
      <w:r>
        <w:rPr>
          <w:rFonts w:eastAsia="Times New Roman"/>
          <w:lang w:val="en"/>
        </w:rPr>
        <w:t xml:space="preserve"> New York: IEEE, 1−6. DOI: 10.1109/RTUCON51174.2020.9316621. </w:t>
      </w:r>
    </w:p>
    <w:p w14:paraId="618B5E8B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3AB6E3EC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Anuchin, A.; Bogdanov, A.; Demidova, G.; </w:t>
      </w:r>
      <w:proofErr w:type="spellStart"/>
      <w:r>
        <w:rPr>
          <w:rFonts w:eastAsia="Times New Roman"/>
          <w:lang w:val="en"/>
        </w:rPr>
        <w:t>Savkin</w:t>
      </w:r>
      <w:proofErr w:type="spellEnd"/>
      <w:r>
        <w:rPr>
          <w:rFonts w:eastAsia="Times New Roman"/>
          <w:lang w:val="en"/>
        </w:rPr>
        <w:t xml:space="preserve">, D.; Fedorova, K.; Gulyaeva, M. (2020). Model Predictive Control of a Direct Current Motor Utilizing Lookup Tables. </w:t>
      </w:r>
      <w:r>
        <w:rPr>
          <w:rFonts w:eastAsia="Times New Roman"/>
          <w:i/>
          <w:iCs/>
          <w:lang w:val="en"/>
        </w:rPr>
        <w:t>2020 11th International Conference on Electrical Power Drive Systems, ICEPDS 2020 - Proceedings.</w:t>
      </w:r>
      <w:r>
        <w:rPr>
          <w:rFonts w:eastAsia="Times New Roman"/>
          <w:lang w:val="en"/>
        </w:rPr>
        <w:t xml:space="preserve"> IEEE, 1−6. DOI: 10.1109/ICEPDS47235.2020.9249336. </w:t>
      </w:r>
    </w:p>
    <w:p w14:paraId="15529E04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1D84CBA8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Anuchin, A.S.; Demidova, G.L.; Strzelecki, R.; Yakovenko, M.S. (2020). </w:t>
      </w:r>
      <w:r>
        <w:rPr>
          <w:rFonts w:eastAsia="Times New Roman"/>
        </w:rPr>
        <w:t xml:space="preserve">Моделирование переходных процессов в силовых преобразователях, питающихся от общего звена постоянного тока. </w:t>
      </w:r>
      <w:r>
        <w:rPr>
          <w:rFonts w:eastAsia="Times New Roman"/>
          <w:lang w:val="en"/>
        </w:rPr>
        <w:t xml:space="preserve">Scientific and technical journal of information technologies mechanics and optics, 125−131. DOI: 10.17586/2226-1494-2020-20-1-125-131. </w:t>
      </w:r>
    </w:p>
    <w:p w14:paraId="0A85BB75" w14:textId="77777777" w:rsidR="00940F0A" w:rsidRDefault="00940F0A">
      <w:pPr>
        <w:rPr>
          <w:rFonts w:eastAsia="Times New Roman"/>
          <w:lang w:val="en"/>
        </w:rPr>
      </w:pPr>
    </w:p>
    <w:p w14:paraId="47753FA9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b/>
          <w:bCs/>
          <w:lang w:val="en"/>
        </w:rPr>
        <w:t>2019</w:t>
      </w:r>
    </w:p>
    <w:p w14:paraId="78180D29" w14:textId="77777777" w:rsidR="00940F0A" w:rsidRDefault="00940F0A">
      <w:pPr>
        <w:rPr>
          <w:rFonts w:eastAsia="Times New Roman"/>
          <w:lang w:val="en"/>
        </w:rPr>
      </w:pPr>
    </w:p>
    <w:p w14:paraId="4DBDC4C5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Lukichev, D.V.; </w:t>
      </w:r>
      <w:proofErr w:type="spellStart"/>
      <w:r>
        <w:rPr>
          <w:rFonts w:eastAsia="Times New Roman"/>
          <w:lang w:val="en"/>
        </w:rPr>
        <w:t>Kuzin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A.Yu</w:t>
      </w:r>
      <w:proofErr w:type="spellEnd"/>
      <w:r>
        <w:rPr>
          <w:rFonts w:eastAsia="Times New Roman"/>
          <w:lang w:val="en"/>
        </w:rPr>
        <w:t xml:space="preserve">.; Demidova, G.L.; </w:t>
      </w:r>
      <w:proofErr w:type="spellStart"/>
      <w:r>
        <w:rPr>
          <w:rFonts w:eastAsia="Times New Roman"/>
          <w:lang w:val="en"/>
        </w:rPr>
        <w:t>Lovlin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S.Yu</w:t>
      </w:r>
      <w:proofErr w:type="spellEnd"/>
      <w:r>
        <w:rPr>
          <w:rFonts w:eastAsia="Times New Roman"/>
          <w:lang w:val="en"/>
        </w:rPr>
        <w:t xml:space="preserve">.; Zhdanov, I.N. (2019). Application of fuzzy and neuro-fuzzy controllers in the control system of two-mass object with nonlinear disturbances. </w:t>
      </w:r>
      <w:proofErr w:type="spellStart"/>
      <w:r>
        <w:rPr>
          <w:rFonts w:eastAsia="Times New Roman"/>
          <w:lang w:val="en"/>
        </w:rPr>
        <w:t>Известия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высших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учебных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заведений</w:t>
      </w:r>
      <w:proofErr w:type="spellEnd"/>
      <w:r>
        <w:rPr>
          <w:rFonts w:eastAsia="Times New Roman"/>
          <w:lang w:val="en"/>
        </w:rPr>
        <w:t xml:space="preserve">. </w:t>
      </w:r>
      <w:proofErr w:type="spellStart"/>
      <w:r>
        <w:rPr>
          <w:rFonts w:eastAsia="Times New Roman"/>
          <w:lang w:val="en"/>
        </w:rPr>
        <w:t>Приборостроение</w:t>
      </w:r>
      <w:proofErr w:type="spellEnd"/>
      <w:r>
        <w:rPr>
          <w:rFonts w:eastAsia="Times New Roman"/>
          <w:lang w:val="en"/>
        </w:rPr>
        <w:t xml:space="preserve">., 62 (1), 32−39. DOI: 10.17586/0021-3454-2019-62-1-32-39. </w:t>
      </w:r>
    </w:p>
    <w:p w14:paraId="0432A28B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25927455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Strzelecki, R.; Demidova, G.L.; Lukichev, D.V.; Polyakov, N.A.; </w:t>
      </w:r>
      <w:proofErr w:type="spellStart"/>
      <w:r>
        <w:rPr>
          <w:rFonts w:eastAsia="Times New Roman"/>
          <w:lang w:val="en"/>
        </w:rPr>
        <w:t>Abdullin</w:t>
      </w:r>
      <w:proofErr w:type="spellEnd"/>
      <w:r>
        <w:rPr>
          <w:rFonts w:eastAsia="Times New Roman"/>
          <w:lang w:val="en"/>
        </w:rPr>
        <w:t xml:space="preserve">, A.A.; </w:t>
      </w:r>
      <w:proofErr w:type="spellStart"/>
      <w:r>
        <w:rPr>
          <w:rFonts w:eastAsia="Times New Roman"/>
          <w:lang w:val="en"/>
        </w:rPr>
        <w:t>Lovlin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S.Yu</w:t>
      </w:r>
      <w:proofErr w:type="spellEnd"/>
      <w:r>
        <w:rPr>
          <w:rFonts w:eastAsia="Times New Roman"/>
          <w:lang w:val="en"/>
        </w:rPr>
        <w:t xml:space="preserve">. (2019). Survey on fuzzy logic methods in control systems of electromechanical plants. Scientific and technical journal of information technologies mechanics and optics, 19 (1), 1−14. DOI: 10.17586/2226-1494-2019-19-1-1-14. </w:t>
      </w:r>
    </w:p>
    <w:p w14:paraId="7E859F71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6742A597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Kuzin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Aleksei</w:t>
      </w:r>
      <w:proofErr w:type="spellEnd"/>
      <w:r>
        <w:rPr>
          <w:rFonts w:eastAsia="Times New Roman"/>
          <w:lang w:val="en"/>
        </w:rPr>
        <w:t xml:space="preserve"> Yu.; Demidova, Galina L.; Lukichev, Dmitry V. (2019). An Approach of the JADE and Simulink Interaction to Control Smart Grid Based on the Multi Agent System. </w:t>
      </w:r>
      <w:r>
        <w:rPr>
          <w:rFonts w:eastAsia="Times New Roman"/>
          <w:i/>
          <w:iCs/>
          <w:lang w:val="en"/>
        </w:rPr>
        <w:t>PROCEEDINGS OF THE 2019 IEEE CONFERENCE OF RUSSIAN YOUNG RESEARCHERS IN ELECTRICAL AND ELECTRONIC ENGINEERING (EICONRUS).</w:t>
      </w:r>
      <w:r>
        <w:rPr>
          <w:rFonts w:eastAsia="Times New Roman"/>
          <w:lang w:val="en"/>
        </w:rPr>
        <w:t xml:space="preserve"> NEW YORK: IEEE, 574−577. </w:t>
      </w:r>
    </w:p>
    <w:p w14:paraId="02D76F4C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1DD55721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Demidova, Galina L.; Lukichev, Dmitry V. (2019). Position Control of Servo Drive System Based on Interval Type-2 Fuzzy Logic Algorithm. </w:t>
      </w:r>
      <w:r>
        <w:rPr>
          <w:rFonts w:eastAsia="Times New Roman"/>
          <w:i/>
          <w:iCs/>
          <w:lang w:val="en"/>
        </w:rPr>
        <w:t>2019 26th International Workshop on Electric Drives: Improvement in Efficiency of Electric Drives (IWED).</w:t>
      </w:r>
      <w:r>
        <w:rPr>
          <w:rFonts w:eastAsia="Times New Roman"/>
          <w:lang w:val="en"/>
        </w:rPr>
        <w:t xml:space="preserve"> IEEE, 1−6. DOI: 10.1109/IWED.2019.8664345. </w:t>
      </w:r>
    </w:p>
    <w:p w14:paraId="1C7C6063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6A8A86CF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Kuzin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Aleksei</w:t>
      </w:r>
      <w:proofErr w:type="spellEnd"/>
      <w:r>
        <w:rPr>
          <w:rFonts w:eastAsia="Times New Roman"/>
          <w:lang w:val="en"/>
        </w:rPr>
        <w:t xml:space="preserve">; </w:t>
      </w:r>
      <w:proofErr w:type="spellStart"/>
      <w:r>
        <w:rPr>
          <w:rFonts w:eastAsia="Times New Roman"/>
          <w:lang w:val="en"/>
        </w:rPr>
        <w:t>Grigorev</w:t>
      </w:r>
      <w:proofErr w:type="spellEnd"/>
      <w:r>
        <w:rPr>
          <w:rFonts w:eastAsia="Times New Roman"/>
          <w:lang w:val="en"/>
        </w:rPr>
        <w:t xml:space="preserve">, Igor; Lukichev, Dmitry V.; Demidova, Galina L. (2019). Application of the Selective Harmonic Eliminated PWM Algorithm in High-Speed Electric Drive Based on Three-Phase Voltage Source Inverter. </w:t>
      </w:r>
      <w:r>
        <w:rPr>
          <w:rFonts w:eastAsia="Times New Roman"/>
          <w:i/>
          <w:iCs/>
          <w:lang w:val="en"/>
        </w:rPr>
        <w:t>2019 Electric Power Quality and Supply Reliability Conference (PQ) &amp; 2019 Symposium on Electrical Engineering and Mechatronics (SEEM).</w:t>
      </w:r>
      <w:r>
        <w:rPr>
          <w:rFonts w:eastAsia="Times New Roman"/>
          <w:lang w:val="en"/>
        </w:rPr>
        <w:t xml:space="preserve"> IEEE. DOI: 10.1109/PQ.2019.8818269. </w:t>
      </w:r>
    </w:p>
    <w:p w14:paraId="5F62B306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687AE8BC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Demidova, Galina L.; Lukichev, Dmitry V.; Denisov, Konstantin (2019). Implementation of Type-2 Fuzzy Control of PMSM Position Drive with Flexible Coupling. </w:t>
      </w:r>
      <w:r>
        <w:rPr>
          <w:rFonts w:eastAsia="Times New Roman"/>
          <w:i/>
          <w:iCs/>
          <w:lang w:val="en"/>
        </w:rPr>
        <w:t>2019 6th International Conference on Control, Decision and Information Technologies (</w:t>
      </w:r>
      <w:proofErr w:type="spellStart"/>
      <w:r>
        <w:rPr>
          <w:rFonts w:eastAsia="Times New Roman"/>
          <w:i/>
          <w:iCs/>
          <w:lang w:val="en"/>
        </w:rPr>
        <w:t>CoDIT</w:t>
      </w:r>
      <w:proofErr w:type="spellEnd"/>
      <w:r>
        <w:rPr>
          <w:rFonts w:eastAsia="Times New Roman"/>
          <w:i/>
          <w:iCs/>
          <w:lang w:val="en"/>
        </w:rPr>
        <w:t>).</w:t>
      </w:r>
      <w:r>
        <w:rPr>
          <w:rFonts w:eastAsia="Times New Roman"/>
          <w:lang w:val="en"/>
        </w:rPr>
        <w:t xml:space="preserve"> IEEE, 1917−1922. DOI: 10.1109/CoDIT.2019.8820317. </w:t>
      </w:r>
    </w:p>
    <w:p w14:paraId="4E3F624B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70AAA398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Demidova, G.L.; Lukichev, D.V.; </w:t>
      </w:r>
      <w:proofErr w:type="spellStart"/>
      <w:r>
        <w:rPr>
          <w:rFonts w:eastAsia="Times New Roman"/>
          <w:lang w:val="en"/>
        </w:rPr>
        <w:t>Kuzin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A.Yu</w:t>
      </w:r>
      <w:proofErr w:type="spellEnd"/>
      <w:r>
        <w:rPr>
          <w:rFonts w:eastAsia="Times New Roman"/>
          <w:lang w:val="en"/>
        </w:rPr>
        <w:t xml:space="preserve">. (2019). A Genetic Approach for Auto-Tuning of Adaptive Fuzzy PID Control of a Telescope’s Tracking System. Procedia Computer Science, 150, 495−502. DOI: 10.1016/j.procs.2019.02.084. </w:t>
      </w:r>
    </w:p>
    <w:p w14:paraId="5D5301F1" w14:textId="77777777" w:rsidR="00940F0A" w:rsidRDefault="00940F0A">
      <w:pPr>
        <w:rPr>
          <w:rFonts w:eastAsia="Times New Roman"/>
          <w:lang w:val="en"/>
        </w:rPr>
      </w:pPr>
    </w:p>
    <w:p w14:paraId="547E60FA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b/>
          <w:bCs/>
          <w:lang w:val="en"/>
        </w:rPr>
        <w:t>2018</w:t>
      </w:r>
    </w:p>
    <w:p w14:paraId="0F5B3C47" w14:textId="77777777" w:rsidR="00940F0A" w:rsidRDefault="00940F0A">
      <w:pPr>
        <w:rPr>
          <w:rFonts w:eastAsia="Times New Roman"/>
          <w:lang w:val="en"/>
        </w:rPr>
      </w:pPr>
    </w:p>
    <w:p w14:paraId="3A242106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Lovlin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S.Yu</w:t>
      </w:r>
      <w:proofErr w:type="spellEnd"/>
      <w:r>
        <w:rPr>
          <w:rFonts w:eastAsia="Times New Roman"/>
          <w:lang w:val="en"/>
        </w:rPr>
        <w:t xml:space="preserve">.; Poliakov, N.A.; </w:t>
      </w:r>
      <w:proofErr w:type="spellStart"/>
      <w:r>
        <w:rPr>
          <w:rFonts w:eastAsia="Times New Roman"/>
          <w:lang w:val="en"/>
        </w:rPr>
        <w:t>Abdullin</w:t>
      </w:r>
      <w:proofErr w:type="spellEnd"/>
      <w:r>
        <w:rPr>
          <w:rFonts w:eastAsia="Times New Roman"/>
          <w:lang w:val="en"/>
        </w:rPr>
        <w:t xml:space="preserve">, A.A.; Lukichev, D.V.; Demidova, G.L. (2018). Method for limiting the effective value of the currents of servo drive PMSM motor. </w:t>
      </w:r>
      <w:proofErr w:type="spellStart"/>
      <w:r>
        <w:rPr>
          <w:rFonts w:eastAsia="Times New Roman"/>
          <w:lang w:val="en"/>
        </w:rPr>
        <w:t>Известия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высших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учебных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заведений</w:t>
      </w:r>
      <w:proofErr w:type="spellEnd"/>
      <w:r>
        <w:rPr>
          <w:rFonts w:eastAsia="Times New Roman"/>
          <w:lang w:val="en"/>
        </w:rPr>
        <w:t xml:space="preserve">. </w:t>
      </w:r>
      <w:proofErr w:type="spellStart"/>
      <w:r>
        <w:rPr>
          <w:rFonts w:eastAsia="Times New Roman"/>
          <w:lang w:val="en"/>
        </w:rPr>
        <w:t>Приборостроение</w:t>
      </w:r>
      <w:proofErr w:type="spellEnd"/>
      <w:r>
        <w:rPr>
          <w:rFonts w:eastAsia="Times New Roman"/>
          <w:lang w:val="en"/>
        </w:rPr>
        <w:t xml:space="preserve">., 61 (8), 706−712. DOI: 10.17586/0021-3454-2018-61-8-706-712. </w:t>
      </w:r>
    </w:p>
    <w:p w14:paraId="1713A39F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6778C654" w14:textId="77777777" w:rsidR="00940F0A" w:rsidRDefault="00000000">
      <w:pPr>
        <w:rPr>
          <w:rFonts w:eastAsia="Times New Roman"/>
          <w:lang w:val="en"/>
        </w:rPr>
      </w:pPr>
      <w:proofErr w:type="spellStart"/>
      <w:r>
        <w:rPr>
          <w:rFonts w:eastAsia="Times New Roman"/>
          <w:lang w:val="en"/>
        </w:rPr>
        <w:t>Saushev</w:t>
      </w:r>
      <w:proofErr w:type="spellEnd"/>
      <w:r>
        <w:rPr>
          <w:rFonts w:eastAsia="Times New Roman"/>
          <w:lang w:val="en"/>
        </w:rPr>
        <w:t xml:space="preserve">, Alexander V.; </w:t>
      </w:r>
      <w:proofErr w:type="spellStart"/>
      <w:r>
        <w:rPr>
          <w:rFonts w:eastAsia="Times New Roman"/>
          <w:lang w:val="en"/>
        </w:rPr>
        <w:t>Bova</w:t>
      </w:r>
      <w:proofErr w:type="spellEnd"/>
      <w:r>
        <w:rPr>
          <w:rFonts w:eastAsia="Times New Roman"/>
          <w:lang w:val="en"/>
        </w:rPr>
        <w:t xml:space="preserve">, Elena V.; Demidova, Galina L. (2018). Reliability indicators at parametrical synthesis of the automated electric drives. </w:t>
      </w:r>
      <w:proofErr w:type="spellStart"/>
      <w:r>
        <w:rPr>
          <w:rFonts w:eastAsia="Times New Roman"/>
          <w:lang w:val="en"/>
        </w:rPr>
        <w:t>Vestnik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Gosudarstvennogo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universiteta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morskogo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i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rechnogo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flota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imeni</w:t>
      </w:r>
      <w:proofErr w:type="spellEnd"/>
      <w:r>
        <w:rPr>
          <w:rFonts w:eastAsia="Times New Roman"/>
          <w:lang w:val="en"/>
        </w:rPr>
        <w:t xml:space="preserve"> </w:t>
      </w:r>
      <w:proofErr w:type="spellStart"/>
      <w:r>
        <w:rPr>
          <w:rFonts w:eastAsia="Times New Roman"/>
          <w:lang w:val="en"/>
        </w:rPr>
        <w:t>admirala</w:t>
      </w:r>
      <w:proofErr w:type="spellEnd"/>
      <w:r>
        <w:rPr>
          <w:rFonts w:eastAsia="Times New Roman"/>
          <w:lang w:val="en"/>
        </w:rPr>
        <w:t xml:space="preserve"> S. O. Makarova, 10 (3), 597−607. DOI: 10.21821/2309-5180-2018-10-3-597-607. </w:t>
      </w:r>
    </w:p>
    <w:p w14:paraId="1F5D6DDE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5E4C9FF5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lastRenderedPageBreak/>
        <w:t xml:space="preserve">Lukichev, Dmitry V.; Demidova, Galina L.; </w:t>
      </w:r>
      <w:proofErr w:type="spellStart"/>
      <w:r>
        <w:rPr>
          <w:rFonts w:eastAsia="Times New Roman"/>
          <w:lang w:val="en"/>
        </w:rPr>
        <w:t>Kuzin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Aleksei</w:t>
      </w:r>
      <w:proofErr w:type="spellEnd"/>
      <w:r>
        <w:rPr>
          <w:rFonts w:eastAsia="Times New Roman"/>
          <w:lang w:val="en"/>
        </w:rPr>
        <w:t xml:space="preserve"> Yu.; </w:t>
      </w:r>
      <w:proofErr w:type="spellStart"/>
      <w:r>
        <w:rPr>
          <w:rFonts w:eastAsia="Times New Roman"/>
          <w:lang w:val="en"/>
        </w:rPr>
        <w:t>Saushev</w:t>
      </w:r>
      <w:proofErr w:type="spellEnd"/>
      <w:r>
        <w:rPr>
          <w:rFonts w:eastAsia="Times New Roman"/>
          <w:lang w:val="en"/>
        </w:rPr>
        <w:t xml:space="preserve">, Aleksandr V. (2018). Application of Adaptive Neuro Fuzzy Inference System (ANFIS) Controller in </w:t>
      </w:r>
      <w:proofErr w:type="spellStart"/>
      <w:r>
        <w:rPr>
          <w:rFonts w:eastAsia="Times New Roman"/>
          <w:lang w:val="en"/>
        </w:rPr>
        <w:t>Servodrive</w:t>
      </w:r>
      <w:proofErr w:type="spellEnd"/>
      <w:r>
        <w:rPr>
          <w:rFonts w:eastAsia="Times New Roman"/>
          <w:lang w:val="en"/>
        </w:rPr>
        <w:t xml:space="preserve"> with Multi-Mass Object. </w:t>
      </w:r>
      <w:r>
        <w:rPr>
          <w:rFonts w:eastAsia="Times New Roman"/>
          <w:i/>
          <w:iCs/>
          <w:lang w:val="en"/>
        </w:rPr>
        <w:t>2018 25TH INTERNATIONAL WORKSHOP ON ELECTRIC DRIVES: OPTIMIZATION IN CONTROL OF ELECTRIC DRIVES (IWED2018).</w:t>
      </w:r>
      <w:r>
        <w:rPr>
          <w:rFonts w:eastAsia="Times New Roman"/>
          <w:lang w:val="en"/>
        </w:rPr>
        <w:t xml:space="preserve"> NEW YORK: IEEE,. </w:t>
      </w:r>
    </w:p>
    <w:p w14:paraId="3CA170B1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186D055A" w14:textId="77777777" w:rsidR="00940F0A" w:rsidRDefault="00000000">
      <w:pPr>
        <w:rPr>
          <w:rFonts w:eastAsia="Times New Roman"/>
        </w:rPr>
      </w:pPr>
      <w:r>
        <w:rPr>
          <w:rFonts w:eastAsia="Times New Roman"/>
          <w:lang w:val="en"/>
        </w:rPr>
        <w:t xml:space="preserve">Lukichev, Dmitry V.; Demidova, Galina L.; Brock, Stefan (2018). Comparison of Adaptive Fuzzy PID and ANFIS Controllers for Precision Positioning of Complex Object with Nonlinear Disturbance - Study and Experiment. </w:t>
      </w:r>
      <w:r>
        <w:rPr>
          <w:rFonts w:eastAsia="Times New Roman"/>
          <w:i/>
          <w:iCs/>
          <w:lang w:val="en"/>
        </w:rPr>
        <w:t>2018 20TH EUROPEAN CONFERENCE ON POWER ELECTRONICS AND APPLICATIONS (EPE'18 ECCE EUROPE).</w:t>
      </w:r>
      <w:r>
        <w:rPr>
          <w:rFonts w:eastAsia="Times New Roman"/>
          <w:lang w:val="en"/>
        </w:rPr>
        <w:t xml:space="preserve"> NEW</w:t>
      </w:r>
      <w:r w:rsidRPr="0035446C">
        <w:rPr>
          <w:rFonts w:eastAsia="Times New Roman"/>
        </w:rPr>
        <w:t xml:space="preserve"> </w:t>
      </w:r>
      <w:r>
        <w:rPr>
          <w:rFonts w:eastAsia="Times New Roman"/>
          <w:lang w:val="en"/>
        </w:rPr>
        <w:t>YORK</w:t>
      </w:r>
      <w:r>
        <w:rPr>
          <w:rFonts w:eastAsia="Times New Roman"/>
        </w:rPr>
        <w:t xml:space="preserve">: </w:t>
      </w:r>
      <w:r>
        <w:rPr>
          <w:rFonts w:eastAsia="Times New Roman"/>
          <w:lang w:val="en"/>
        </w:rPr>
        <w:t>IEEE</w:t>
      </w:r>
      <w:r>
        <w:rPr>
          <w:rFonts w:eastAsia="Times New Roman"/>
        </w:rPr>
        <w:t xml:space="preserve">,. </w:t>
      </w:r>
    </w:p>
    <w:p w14:paraId="29731960" w14:textId="77777777" w:rsidR="00940F0A" w:rsidRDefault="00940F0A">
      <w:pPr>
        <w:rPr>
          <w:rFonts w:eastAsia="Times New Roman"/>
        </w:rPr>
      </w:pPr>
    </w:p>
    <w:p w14:paraId="3FA13CE2" w14:textId="77777777" w:rsidR="00940F0A" w:rsidRDefault="00000000">
      <w:pPr>
        <w:rPr>
          <w:rFonts w:eastAsia="Times New Roman"/>
        </w:rPr>
      </w:pPr>
      <w:r>
        <w:rPr>
          <w:rFonts w:eastAsia="Times New Roman"/>
          <w:b/>
          <w:bCs/>
        </w:rPr>
        <w:t>2017</w:t>
      </w:r>
    </w:p>
    <w:p w14:paraId="27A98F1B" w14:textId="77777777" w:rsidR="00940F0A" w:rsidRDefault="00940F0A">
      <w:pPr>
        <w:rPr>
          <w:rFonts w:eastAsia="Times New Roman"/>
        </w:rPr>
      </w:pPr>
    </w:p>
    <w:p w14:paraId="2EE3D2F4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>Demidova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Galina</w:t>
      </w:r>
      <w:r>
        <w:rPr>
          <w:rFonts w:eastAsia="Times New Roman"/>
        </w:rPr>
        <w:t xml:space="preserve">; </w:t>
      </w:r>
      <w:r>
        <w:rPr>
          <w:rFonts w:eastAsia="Times New Roman"/>
          <w:lang w:val="en"/>
        </w:rPr>
        <w:t>Lukichev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Dmitry</w:t>
      </w:r>
      <w:r>
        <w:rPr>
          <w:rFonts w:eastAsia="Times New Roman"/>
        </w:rPr>
        <w:t xml:space="preserve"> (2017). Регуляторы на основе нечеткой логики в системах управления техническими объектами. </w:t>
      </w:r>
      <w:r>
        <w:rPr>
          <w:rFonts w:eastAsia="Times New Roman"/>
          <w:lang w:val="en"/>
        </w:rPr>
        <w:t xml:space="preserve">ITMO University. </w:t>
      </w:r>
    </w:p>
    <w:p w14:paraId="7520B3CD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029EC586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Brock, Stefan; Lukichev, Dmitry V.; Demidova, Galina L. (2017). Minimizing torque ripple in PMSM drive by cuckoo search algorithm. </w:t>
      </w:r>
      <w:r>
        <w:rPr>
          <w:rFonts w:eastAsia="Times New Roman"/>
          <w:i/>
          <w:iCs/>
          <w:lang w:val="en"/>
        </w:rPr>
        <w:t>2017 19TH EUROPEAN CONFERENCE ON POWER ELECTRONICS AND APPLICATIONS (EPE'17 ECCE EUROPE).</w:t>
      </w:r>
      <w:r>
        <w:rPr>
          <w:rFonts w:eastAsia="Times New Roman"/>
          <w:lang w:val="en"/>
        </w:rPr>
        <w:t xml:space="preserve"> NEW YORK: IEEE,. </w:t>
      </w:r>
    </w:p>
    <w:p w14:paraId="200C5782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1485E80E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Lukichev, Dmitry V.; Demidova, Galina L.; Brock, Stefan (2017). Application of Fuzzy Cooperative Coevolution Adaptive Control for Damping of Torsional Vibrations in Multi-Mass Drive System. </w:t>
      </w:r>
      <w:r>
        <w:rPr>
          <w:rFonts w:eastAsia="Times New Roman"/>
          <w:i/>
          <w:iCs/>
          <w:lang w:val="en"/>
        </w:rPr>
        <w:t>2017 19TH EUROPEAN CONFERENCE ON POWER ELECTRONICS AND APPLICATIONS (EPE'17 ECCE EUROPE).</w:t>
      </w:r>
      <w:r>
        <w:rPr>
          <w:rFonts w:eastAsia="Times New Roman"/>
          <w:lang w:val="en"/>
        </w:rPr>
        <w:t xml:space="preserve"> NEW YORK: IEEE,. </w:t>
      </w:r>
    </w:p>
    <w:p w14:paraId="702412B0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32EDCD38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Lukichev, Dmitry V.; Demidova, Galina L.; </w:t>
      </w:r>
      <w:proofErr w:type="spellStart"/>
      <w:r>
        <w:rPr>
          <w:rFonts w:eastAsia="Times New Roman"/>
          <w:lang w:val="en"/>
        </w:rPr>
        <w:t>Artemova</w:t>
      </w:r>
      <w:proofErr w:type="spellEnd"/>
      <w:r>
        <w:rPr>
          <w:rFonts w:eastAsia="Times New Roman"/>
          <w:lang w:val="en"/>
        </w:rPr>
        <w:t xml:space="preserve">, Vera S. (2017). Direct Adaptive Control for Position Drive of the Prototype's Axis of Telescope's Rotational Support Device with Elastic Deformations. </w:t>
      </w:r>
      <w:r>
        <w:rPr>
          <w:rFonts w:eastAsia="Times New Roman"/>
          <w:i/>
          <w:iCs/>
          <w:lang w:val="en"/>
        </w:rPr>
        <w:t>2017 IEEE II INTERNATIONAL CONFERENCE ON CONTROL IN TECHNICAL SYSTEMS (CTS).</w:t>
      </w:r>
      <w:r>
        <w:rPr>
          <w:rFonts w:eastAsia="Times New Roman"/>
          <w:lang w:val="en"/>
        </w:rPr>
        <w:t xml:space="preserve"> NEW YORK: IEEE, 391−394. </w:t>
      </w:r>
    </w:p>
    <w:p w14:paraId="67E6AABE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17312D38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Lukichev, D., V; Demidova, G. L. (2017). Speed Control in PMSM Drive with Non-Stiff Load and Unknown Parameters Using PI- and Fuzzy Adaptive PID Controllers. </w:t>
      </w:r>
      <w:r>
        <w:rPr>
          <w:rFonts w:eastAsia="Times New Roman"/>
          <w:i/>
          <w:iCs/>
          <w:lang w:val="en"/>
        </w:rPr>
        <w:t>2017 INTERNATIONAL CONFERENCE ON INDUSTRIAL ENGINEERING, APPLICATIONS AND MANUFACTURING (ICIEAM).</w:t>
      </w:r>
      <w:r>
        <w:rPr>
          <w:rFonts w:eastAsia="Times New Roman"/>
          <w:lang w:val="en"/>
        </w:rPr>
        <w:t xml:space="preserve"> NEW YORK: IEEE,. </w:t>
      </w:r>
    </w:p>
    <w:p w14:paraId="54A069ED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290C85DC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Lukichev, Dmitry V.; Demidova, Galina L. (2017). Two Approaches of Adaptive Control of the Object with Elastic Connections: Using the Reference Model and the Use of Fuzzy Logic Algorithms. </w:t>
      </w:r>
      <w:r>
        <w:rPr>
          <w:rFonts w:eastAsia="Times New Roman"/>
          <w:i/>
          <w:iCs/>
          <w:lang w:val="en"/>
        </w:rPr>
        <w:t>PROCEEDINGS OF THE 2017 IEEE RUSSIA SECTION YOUNG RESEARCHERS IN ELECTRICAL AND ELECTRONIC ENGINEERING CONFERENCE (2017 ELCONRUS).</w:t>
      </w:r>
      <w:r>
        <w:rPr>
          <w:rFonts w:eastAsia="Times New Roman"/>
          <w:lang w:val="en"/>
        </w:rPr>
        <w:t xml:space="preserve"> NEW YORK: IEEE, 934−938. </w:t>
      </w:r>
    </w:p>
    <w:p w14:paraId="60781DD0" w14:textId="77777777" w:rsidR="00940F0A" w:rsidRDefault="00940F0A">
      <w:pPr>
        <w:rPr>
          <w:rFonts w:eastAsia="Times New Roman"/>
          <w:lang w:val="en"/>
        </w:rPr>
      </w:pPr>
    </w:p>
    <w:p w14:paraId="7B1CAD0B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b/>
          <w:bCs/>
          <w:lang w:val="en"/>
        </w:rPr>
        <w:t>2016</w:t>
      </w:r>
    </w:p>
    <w:p w14:paraId="16278233" w14:textId="77777777" w:rsidR="00940F0A" w:rsidRDefault="00940F0A">
      <w:pPr>
        <w:rPr>
          <w:rFonts w:eastAsia="Times New Roman"/>
          <w:lang w:val="en"/>
        </w:rPr>
      </w:pPr>
    </w:p>
    <w:p w14:paraId="04BA941B" w14:textId="77777777" w:rsidR="00940F0A" w:rsidRDefault="00000000">
      <w:pPr>
        <w:rPr>
          <w:rFonts w:eastAsia="Times New Roman"/>
        </w:rPr>
      </w:pPr>
      <w:r>
        <w:rPr>
          <w:rFonts w:eastAsia="Times New Roman"/>
          <w:lang w:val="en"/>
        </w:rPr>
        <w:t xml:space="preserve">Demidova, G.L.; </w:t>
      </w:r>
      <w:proofErr w:type="spellStart"/>
      <w:r>
        <w:rPr>
          <w:rFonts w:eastAsia="Times New Roman"/>
          <w:lang w:val="en"/>
        </w:rPr>
        <w:t>Kuzin</w:t>
      </w:r>
      <w:proofErr w:type="spellEnd"/>
      <w:r>
        <w:rPr>
          <w:rFonts w:eastAsia="Times New Roman"/>
          <w:lang w:val="en"/>
        </w:rPr>
        <w:t xml:space="preserve">, </w:t>
      </w:r>
      <w:proofErr w:type="spellStart"/>
      <w:r>
        <w:rPr>
          <w:rFonts w:eastAsia="Times New Roman"/>
          <w:lang w:val="en"/>
        </w:rPr>
        <w:t>A.Yu</w:t>
      </w:r>
      <w:proofErr w:type="spellEnd"/>
      <w:r>
        <w:rPr>
          <w:rFonts w:eastAsia="Times New Roman"/>
          <w:lang w:val="en"/>
        </w:rPr>
        <w:t>.; Lukichev, D.V. (2016). Application features of fuzzy controllers on example of DC motor speed control. Scientific and technical journal of information technologies mechanics and optics, 16 (5), 872−878. DOI</w:t>
      </w:r>
      <w:r>
        <w:rPr>
          <w:rFonts w:eastAsia="Times New Roman"/>
        </w:rPr>
        <w:t xml:space="preserve">: 10.17586/2226-1494-2016-16-5-872-878. </w:t>
      </w:r>
    </w:p>
    <w:p w14:paraId="04D07E6B" w14:textId="77777777" w:rsidR="00940F0A" w:rsidRDefault="00940F0A">
      <w:pPr>
        <w:spacing w:after="240"/>
        <w:rPr>
          <w:rFonts w:eastAsia="Times New Roman"/>
        </w:rPr>
      </w:pPr>
    </w:p>
    <w:p w14:paraId="4D8E8199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lastRenderedPageBreak/>
        <w:t>Demidova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Galina</w:t>
      </w:r>
      <w:r>
        <w:rPr>
          <w:rFonts w:eastAsia="Times New Roman"/>
        </w:rPr>
        <w:t xml:space="preserve">; </w:t>
      </w:r>
      <w:r>
        <w:rPr>
          <w:rFonts w:eastAsia="Times New Roman"/>
          <w:lang w:val="en"/>
        </w:rPr>
        <w:t>Dmitry</w:t>
      </w:r>
      <w:r>
        <w:rPr>
          <w:rFonts w:eastAsia="Times New Roman"/>
        </w:rPr>
        <w:t xml:space="preserve">, </w:t>
      </w:r>
      <w:r>
        <w:rPr>
          <w:rFonts w:eastAsia="Times New Roman"/>
          <w:lang w:val="en"/>
        </w:rPr>
        <w:t>Lukichev</w:t>
      </w:r>
      <w:r>
        <w:rPr>
          <w:rFonts w:eastAsia="Times New Roman"/>
        </w:rPr>
        <w:t xml:space="preserve"> (2016). Введение в специальность Электроэнергетика и электротехника. </w:t>
      </w:r>
      <w:r>
        <w:rPr>
          <w:rFonts w:eastAsia="Times New Roman"/>
          <w:lang w:val="en"/>
        </w:rPr>
        <w:t xml:space="preserve">ITMO University. </w:t>
      </w:r>
    </w:p>
    <w:p w14:paraId="6F0EA34B" w14:textId="77777777" w:rsidR="00940F0A" w:rsidRDefault="00940F0A">
      <w:pPr>
        <w:spacing w:after="240"/>
        <w:rPr>
          <w:rFonts w:eastAsia="Times New Roman"/>
          <w:lang w:val="en"/>
        </w:rPr>
      </w:pPr>
    </w:p>
    <w:p w14:paraId="1F9B76D9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Lukichev, Dmitry V.; Demidova, Galina L. (2016). PID-type fuzzy adaptive control for Two-Mass Servo-Drive System: Design, Simulation and Experiment. </w:t>
      </w:r>
      <w:r>
        <w:rPr>
          <w:rFonts w:eastAsia="Times New Roman"/>
          <w:i/>
          <w:iCs/>
          <w:lang w:val="en"/>
        </w:rPr>
        <w:t>2016 IX INTERNATIONAL CONFERENCE ON POWER DRIVES SYSTEMS (ICPDS).</w:t>
      </w:r>
      <w:r>
        <w:rPr>
          <w:rFonts w:eastAsia="Times New Roman"/>
          <w:lang w:val="en"/>
        </w:rPr>
        <w:t xml:space="preserve"> NEW YORK: IEEE,. </w:t>
      </w:r>
    </w:p>
    <w:p w14:paraId="2A2B2D63" w14:textId="77777777" w:rsidR="00940F0A" w:rsidRDefault="00940F0A">
      <w:pPr>
        <w:rPr>
          <w:rFonts w:eastAsia="Times New Roman"/>
          <w:lang w:val="en"/>
        </w:rPr>
      </w:pPr>
    </w:p>
    <w:p w14:paraId="5578FE8A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b/>
          <w:bCs/>
          <w:lang w:val="en"/>
        </w:rPr>
        <w:t>2015</w:t>
      </w:r>
    </w:p>
    <w:p w14:paraId="1DC9CA3A" w14:textId="77777777" w:rsidR="00940F0A" w:rsidRDefault="00940F0A">
      <w:pPr>
        <w:rPr>
          <w:rFonts w:eastAsia="Times New Roman"/>
          <w:lang w:val="en"/>
        </w:rPr>
      </w:pPr>
    </w:p>
    <w:p w14:paraId="615FE198" w14:textId="77777777" w:rsidR="00940F0A" w:rsidRDefault="00000000">
      <w:pPr>
        <w:rPr>
          <w:rFonts w:eastAsia="Times New Roman"/>
          <w:lang w:val="en"/>
        </w:rPr>
      </w:pPr>
      <w:r>
        <w:rPr>
          <w:rFonts w:eastAsia="Times New Roman"/>
          <w:lang w:val="en"/>
        </w:rPr>
        <w:t xml:space="preserve">Lukichev, Dmitry V.; Demidova, Galina L.; Brock, Stefan (2015). Fuzzy Adaptive PID Control for Two-Mass Servo-Drive System with Elasticity and Friction. </w:t>
      </w:r>
      <w:r>
        <w:rPr>
          <w:rFonts w:eastAsia="Times New Roman"/>
          <w:i/>
          <w:iCs/>
          <w:lang w:val="en"/>
        </w:rPr>
        <w:t>2015 IEEE 2ND INTERNATIONAL CONFERENCE ON CYBERNETICS (CYBCONF).</w:t>
      </w:r>
      <w:r>
        <w:rPr>
          <w:rFonts w:eastAsia="Times New Roman"/>
          <w:lang w:val="en"/>
        </w:rPr>
        <w:t xml:space="preserve"> NEW YORK: IEEE, 443−448. </w:t>
      </w:r>
    </w:p>
    <w:p w14:paraId="365E6BD8" w14:textId="77777777" w:rsidR="00495C58" w:rsidRDefault="00495C58">
      <w:pPr>
        <w:rPr>
          <w:rFonts w:eastAsia="Times New Roman"/>
          <w:lang w:val="en"/>
        </w:rPr>
      </w:pPr>
    </w:p>
    <w:sectPr w:rsidR="0049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6C"/>
    <w:rsid w:val="000A6333"/>
    <w:rsid w:val="0035446C"/>
    <w:rsid w:val="003A2358"/>
    <w:rsid w:val="00495C58"/>
    <w:rsid w:val="00835A31"/>
    <w:rsid w:val="00940F0A"/>
    <w:rsid w:val="00A5662D"/>
    <w:rsid w:val="00B603CF"/>
    <w:rsid w:val="00B90222"/>
    <w:rsid w:val="00CB5E92"/>
    <w:rsid w:val="00F176BF"/>
    <w:rsid w:val="00FD0228"/>
    <w:rsid w:val="00FE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2499297"/>
  <w15:chartTrackingRefBased/>
  <w15:docId w15:val="{F3E81506-EBF2-4F64-AB24-100D3F76A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75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pPr>
      <w:spacing w:before="75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pPr>
      <w:spacing w:before="150"/>
      <w:outlineLvl w:val="3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ajorHAnsi" w:eastAsiaTheme="majorEastAsia" w:hAnsiTheme="majorHAnsi" w:cstheme="majorBidi" w:hint="default"/>
      <w:i/>
      <w:iCs/>
      <w:color w:val="2F5496" w:themeColor="accent1" w:themeShade="BF"/>
      <w:sz w:val="24"/>
      <w:szCs w:val="24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publications">
    <w:name w:val="publications"/>
    <w:basedOn w:val="a"/>
    <w:pPr>
      <w:spacing w:before="75"/>
    </w:pPr>
    <w:rPr>
      <w:sz w:val="26"/>
      <w:szCs w:val="26"/>
    </w:rPr>
  </w:style>
  <w:style w:type="paragraph" w:customStyle="1" w:styleId="pullleft">
    <w:name w:val="pullleft"/>
    <w:basedOn w:val="a"/>
    <w:pPr>
      <w:spacing w:before="100" w:beforeAutospacing="1" w:after="100" w:afterAutospacing="1"/>
      <w:ind w:left="-60"/>
    </w:pPr>
  </w:style>
  <w:style w:type="paragraph" w:customStyle="1" w:styleId="userdatalabelfield">
    <w:name w:val="userdatalabelfield"/>
    <w:basedOn w:val="a"/>
    <w:pPr>
      <w:spacing w:before="100" w:beforeAutospacing="1" w:after="100" w:afterAutospacing="1"/>
    </w:pPr>
  </w:style>
  <w:style w:type="paragraph" w:customStyle="1" w:styleId="userdatavaluefield">
    <w:name w:val="userdatavaluefield"/>
    <w:basedOn w:val="a"/>
    <w:pPr>
      <w:spacing w:before="100" w:beforeAutospacing="1" w:after="100" w:afterAutospacing="1"/>
    </w:pPr>
  </w:style>
  <w:style w:type="paragraph" w:customStyle="1" w:styleId="periodfield">
    <w:name w:val="periodfield"/>
    <w:basedOn w:val="a"/>
    <w:pPr>
      <w:spacing w:before="100" w:beforeAutospacing="1" w:after="100" w:afterAutospacing="1"/>
    </w:pPr>
  </w:style>
  <w:style w:type="paragraph" w:customStyle="1" w:styleId="descriptionfield">
    <w:name w:val="descriptionfield"/>
    <w:basedOn w:val="a"/>
    <w:pPr>
      <w:spacing w:before="100" w:beforeAutospacing="1" w:after="100" w:afterAutospacing="1"/>
    </w:pPr>
  </w:style>
  <w:style w:type="paragraph" w:customStyle="1" w:styleId="altnamefirstnamefield">
    <w:name w:val="altnamefirstnamefield"/>
    <w:basedOn w:val="a"/>
    <w:pPr>
      <w:spacing w:before="100" w:beforeAutospacing="1" w:after="100" w:afterAutospacing="1"/>
    </w:pPr>
  </w:style>
  <w:style w:type="paragraph" w:customStyle="1" w:styleId="altnamefield">
    <w:name w:val="altnamefield"/>
    <w:basedOn w:val="a"/>
    <w:pPr>
      <w:spacing w:before="100" w:beforeAutospacing="1" w:after="100" w:afterAutospacing="1"/>
    </w:pPr>
  </w:style>
  <w:style w:type="paragraph" w:customStyle="1" w:styleId="yearfield">
    <w:name w:val="yearfield"/>
    <w:basedOn w:val="a"/>
    <w:pPr>
      <w:spacing w:before="100" w:beforeAutospacing="1" w:after="100" w:afterAutospacing="1"/>
    </w:pPr>
  </w:style>
  <w:style w:type="paragraph" w:customStyle="1" w:styleId="researchawardsdescriptionfield">
    <w:name w:val="researchawardsdescriptionfield"/>
    <w:basedOn w:val="a"/>
    <w:pPr>
      <w:spacing w:before="100" w:beforeAutospacing="1" w:after="100" w:afterAutospacing="1"/>
    </w:pPr>
  </w:style>
  <w:style w:type="paragraph" w:customStyle="1" w:styleId="regularfield">
    <w:name w:val="regularfield"/>
    <w:basedOn w:val="a"/>
    <w:pPr>
      <w:spacing w:before="100" w:beforeAutospacing="1" w:after="100" w:afterAutospacing="1"/>
    </w:pPr>
  </w:style>
  <w:style w:type="paragraph" w:customStyle="1" w:styleId="dotfield">
    <w:name w:val="dotfield"/>
    <w:basedOn w:val="a"/>
    <w:pPr>
      <w:spacing w:before="100" w:beforeAutospacing="1" w:after="100" w:afterAutospacing="1"/>
    </w:pPr>
  </w:style>
  <w:style w:type="paragraph" w:customStyle="1" w:styleId="mvcviewpath">
    <w:name w:val="mvcviewpath"/>
    <w:basedOn w:val="a"/>
    <w:pPr>
      <w:spacing w:before="100" w:beforeAutospacing="1" w:after="100" w:afterAutospacing="1"/>
    </w:pPr>
    <w:rPr>
      <w:vanish/>
    </w:rPr>
  </w:style>
  <w:style w:type="paragraph" w:customStyle="1" w:styleId="margin-4">
    <w:name w:val="margin-4"/>
    <w:basedOn w:val="a"/>
    <w:pPr>
      <w:ind w:left="-60" w:right="-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1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26FF4-74DF-4B85-959A-7FEA76823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4724</Words>
  <Characters>26932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 Галина Львовна</dc:creator>
  <cp:keywords/>
  <dc:description/>
  <cp:lastModifiedBy>Демидова Галина Львовна</cp:lastModifiedBy>
  <cp:revision>3</cp:revision>
  <cp:lastPrinted>2022-08-15T15:41:00Z</cp:lastPrinted>
  <dcterms:created xsi:type="dcterms:W3CDTF">2023-03-15T10:13:00Z</dcterms:created>
  <dcterms:modified xsi:type="dcterms:W3CDTF">2023-03-15T10:20:00Z</dcterms:modified>
</cp:coreProperties>
</file>